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B9D" w:rsidRPr="005C2B9D" w:rsidRDefault="005C2B9D" w:rsidP="005C2B9D">
      <w:pPr>
        <w:widowControl/>
        <w:shd w:val="clear" w:color="auto" w:fill="FFFFFF"/>
        <w:spacing w:before="100" w:beforeAutospacing="1" w:after="100" w:afterAutospacing="1" w:line="330" w:lineRule="atLeast"/>
        <w:jc w:val="center"/>
        <w:outlineLvl w:val="3"/>
        <w:rPr>
          <w:rFonts w:ascii="宋体" w:eastAsia="宋体" w:hAnsi="宋体" w:cs="宋体"/>
          <w:b/>
          <w:bCs/>
          <w:kern w:val="0"/>
          <w:sz w:val="27"/>
          <w:szCs w:val="27"/>
        </w:rPr>
      </w:pPr>
      <w:r w:rsidRPr="005C2B9D">
        <w:rPr>
          <w:rFonts w:ascii="宋体" w:eastAsia="宋体" w:hAnsi="宋体" w:cs="宋体"/>
          <w:b/>
          <w:bCs/>
          <w:kern w:val="0"/>
          <w:sz w:val="27"/>
        </w:rPr>
        <w:t>关于开展2016年度上海市文化广播影视管理局科学技术进步奖推荐工作的通知</w:t>
      </w:r>
    </w:p>
    <w:p w:rsidR="005C2B9D" w:rsidRPr="005C2B9D" w:rsidRDefault="005C2B9D" w:rsidP="005C2B9D">
      <w:pPr>
        <w:widowControl/>
        <w:shd w:val="clear" w:color="auto" w:fill="FFFFFF"/>
        <w:spacing w:before="100" w:beforeAutospacing="1" w:after="100" w:afterAutospacing="1" w:line="330" w:lineRule="atLeast"/>
        <w:jc w:val="center"/>
        <w:outlineLvl w:val="4"/>
        <w:rPr>
          <w:rFonts w:ascii="宋体" w:eastAsia="宋体" w:hAnsi="宋体" w:cs="宋体"/>
          <w:b/>
          <w:bCs/>
          <w:kern w:val="0"/>
          <w:sz w:val="18"/>
          <w:szCs w:val="18"/>
        </w:rPr>
      </w:pPr>
      <w:r w:rsidRPr="005C2B9D">
        <w:rPr>
          <w:rFonts w:ascii="宋体" w:eastAsia="宋体" w:hAnsi="宋体" w:cs="宋体"/>
          <w:b/>
          <w:bCs/>
          <w:kern w:val="0"/>
          <w:sz w:val="18"/>
        </w:rPr>
        <w:t>沪文广影视〔2016〕1129号</w:t>
      </w:r>
    </w:p>
    <w:p w:rsidR="005C2B9D" w:rsidRPr="005C2B9D" w:rsidRDefault="005C2B9D" w:rsidP="005C2B9D">
      <w:pPr>
        <w:widowControl/>
        <w:shd w:val="clear" w:color="auto" w:fill="FFFFFF"/>
        <w:spacing w:before="100" w:beforeAutospacing="1" w:after="100" w:afterAutospacing="1" w:line="330" w:lineRule="atLeast"/>
        <w:jc w:val="left"/>
        <w:rPr>
          <w:rFonts w:ascii="宋体" w:eastAsia="宋体" w:hAnsi="宋体" w:cs="宋体"/>
          <w:kern w:val="0"/>
          <w:szCs w:val="21"/>
        </w:rPr>
      </w:pPr>
      <w:r w:rsidRPr="005C2B9D">
        <w:rPr>
          <w:rFonts w:ascii="宋体" w:eastAsia="宋体" w:hAnsi="宋体" w:cs="宋体"/>
          <w:kern w:val="0"/>
        </w:rPr>
        <w:t xml:space="preserve">　　</w:t>
      </w:r>
      <w:r w:rsidRPr="005C2B9D">
        <w:rPr>
          <w:rFonts w:ascii="宋体" w:eastAsia="宋体" w:hAnsi="宋体" w:cs="宋体"/>
          <w:kern w:val="0"/>
        </w:rPr>
        <w:t>各有关单位：</w:t>
      </w:r>
    </w:p>
    <w:p w:rsidR="005C2B9D" w:rsidRPr="005C2B9D" w:rsidRDefault="005C2B9D" w:rsidP="005C2B9D">
      <w:pPr>
        <w:widowControl/>
        <w:shd w:val="clear" w:color="auto" w:fill="FFFFFF"/>
        <w:spacing w:before="100" w:beforeAutospacing="1" w:after="100" w:afterAutospacing="1" w:line="330" w:lineRule="atLeast"/>
        <w:jc w:val="left"/>
        <w:rPr>
          <w:rFonts w:ascii="宋体" w:eastAsia="宋体" w:hAnsi="宋体" w:cs="宋体"/>
          <w:kern w:val="0"/>
          <w:szCs w:val="21"/>
        </w:rPr>
      </w:pPr>
      <w:r w:rsidRPr="005C2B9D">
        <w:rPr>
          <w:rFonts w:ascii="宋体" w:eastAsia="宋体" w:hAnsi="宋体" w:cs="宋体"/>
          <w:kern w:val="0"/>
        </w:rPr>
        <w:t xml:space="preserve">　　2016年度上海市文化广播影视管理局科学技术进步奖的推荐申报工作自即日起开始。请各有关单位认真审查推荐材料，做好项目遴选和推荐工作。现将有关要求通知如下：</w:t>
      </w:r>
    </w:p>
    <w:p w:rsidR="005C2B9D" w:rsidRPr="005C2B9D" w:rsidRDefault="005C2B9D" w:rsidP="005C2B9D">
      <w:pPr>
        <w:widowControl/>
        <w:shd w:val="clear" w:color="auto" w:fill="FFFFFF"/>
        <w:spacing w:before="100" w:beforeAutospacing="1" w:after="100" w:afterAutospacing="1" w:line="330" w:lineRule="atLeast"/>
        <w:jc w:val="left"/>
        <w:rPr>
          <w:rFonts w:ascii="宋体" w:eastAsia="宋体" w:hAnsi="宋体" w:cs="宋体"/>
          <w:kern w:val="0"/>
          <w:szCs w:val="21"/>
        </w:rPr>
      </w:pPr>
      <w:r w:rsidRPr="005C2B9D">
        <w:rPr>
          <w:rFonts w:ascii="宋体" w:eastAsia="宋体" w:hAnsi="宋体" w:cs="宋体"/>
          <w:kern w:val="0"/>
        </w:rPr>
        <w:t xml:space="preserve">　　一、推荐要求</w:t>
      </w:r>
    </w:p>
    <w:p w:rsidR="005C2B9D" w:rsidRPr="005C2B9D" w:rsidRDefault="005C2B9D" w:rsidP="005C2B9D">
      <w:pPr>
        <w:widowControl/>
        <w:shd w:val="clear" w:color="auto" w:fill="FFFFFF"/>
        <w:spacing w:before="100" w:beforeAutospacing="1" w:after="100" w:afterAutospacing="1" w:line="330" w:lineRule="atLeast"/>
        <w:jc w:val="left"/>
        <w:rPr>
          <w:rFonts w:ascii="宋体" w:eastAsia="宋体" w:hAnsi="宋体" w:cs="宋体"/>
          <w:kern w:val="0"/>
          <w:szCs w:val="21"/>
        </w:rPr>
      </w:pPr>
      <w:r w:rsidRPr="005C2B9D">
        <w:rPr>
          <w:rFonts w:ascii="宋体" w:eastAsia="宋体" w:hAnsi="宋体" w:cs="宋体"/>
          <w:kern w:val="0"/>
        </w:rPr>
        <w:t xml:space="preserve">　　2016年度上海市文化广播影视管理局科学技术进步奖的推荐和评审工作将参照《上海市科学技术奖励规定》的要求实施。2016年度上海市文化广播影视管理局科学技术进步奖将评定科技进步一等奖、二等奖、三等奖。</w:t>
      </w:r>
    </w:p>
    <w:p w:rsidR="005C2B9D" w:rsidRPr="005C2B9D" w:rsidRDefault="005C2B9D" w:rsidP="005C2B9D">
      <w:pPr>
        <w:widowControl/>
        <w:shd w:val="clear" w:color="auto" w:fill="FFFFFF"/>
        <w:spacing w:before="100" w:beforeAutospacing="1" w:after="100" w:afterAutospacing="1" w:line="330" w:lineRule="atLeast"/>
        <w:jc w:val="left"/>
        <w:rPr>
          <w:rFonts w:ascii="宋体" w:eastAsia="宋体" w:hAnsi="宋体" w:cs="宋体"/>
          <w:kern w:val="0"/>
          <w:szCs w:val="21"/>
        </w:rPr>
      </w:pPr>
      <w:r w:rsidRPr="005C2B9D">
        <w:rPr>
          <w:rFonts w:ascii="宋体" w:eastAsia="宋体" w:hAnsi="宋体" w:cs="宋体"/>
          <w:kern w:val="0"/>
        </w:rPr>
        <w:t xml:space="preserve">　　二、推荐材料</w:t>
      </w:r>
    </w:p>
    <w:p w:rsidR="005C2B9D" w:rsidRPr="005C2B9D" w:rsidRDefault="005C2B9D" w:rsidP="005C2B9D">
      <w:pPr>
        <w:widowControl/>
        <w:shd w:val="clear" w:color="auto" w:fill="FFFFFF"/>
        <w:spacing w:before="100" w:beforeAutospacing="1" w:after="100" w:afterAutospacing="1" w:line="330" w:lineRule="atLeast"/>
        <w:jc w:val="left"/>
        <w:rPr>
          <w:rFonts w:ascii="宋体" w:eastAsia="宋体" w:hAnsi="宋体" w:cs="宋体"/>
          <w:kern w:val="0"/>
          <w:szCs w:val="21"/>
        </w:rPr>
      </w:pPr>
      <w:r w:rsidRPr="005C2B9D">
        <w:rPr>
          <w:rFonts w:ascii="宋体" w:eastAsia="宋体" w:hAnsi="宋体" w:cs="宋体"/>
          <w:kern w:val="0"/>
        </w:rPr>
        <w:t xml:space="preserve">　　报送推荐材料包括：电子文档1套，含推荐书全文与完整附件材料合订本的书面材料1套（必须加盖公章）。全部材料装入档案资料袋，并在袋上标明项目名称。各单位对推荐的候选项目材料应认真审核。所有推荐的候选项目必须出具书面的推荐意见，并加盖推荐单位公章或由推荐人签名。</w:t>
      </w:r>
    </w:p>
    <w:p w:rsidR="005C2B9D" w:rsidRPr="005C2B9D" w:rsidRDefault="005C2B9D" w:rsidP="005C2B9D">
      <w:pPr>
        <w:widowControl/>
        <w:shd w:val="clear" w:color="auto" w:fill="FFFFFF"/>
        <w:spacing w:before="100" w:beforeAutospacing="1" w:after="100" w:afterAutospacing="1" w:line="330" w:lineRule="atLeast"/>
        <w:jc w:val="left"/>
        <w:rPr>
          <w:rFonts w:ascii="宋体" w:eastAsia="宋体" w:hAnsi="宋体" w:cs="宋体"/>
          <w:kern w:val="0"/>
          <w:szCs w:val="21"/>
        </w:rPr>
      </w:pPr>
      <w:r w:rsidRPr="005C2B9D">
        <w:rPr>
          <w:rFonts w:ascii="宋体" w:eastAsia="宋体" w:hAnsi="宋体" w:cs="宋体"/>
          <w:kern w:val="0"/>
        </w:rPr>
        <w:t xml:space="preserve">　　三、受理单位、推荐时间</w:t>
      </w:r>
    </w:p>
    <w:p w:rsidR="005C2B9D" w:rsidRPr="005C2B9D" w:rsidRDefault="005C2B9D" w:rsidP="005C2B9D">
      <w:pPr>
        <w:widowControl/>
        <w:shd w:val="clear" w:color="auto" w:fill="FFFFFF"/>
        <w:spacing w:before="100" w:beforeAutospacing="1" w:after="100" w:afterAutospacing="1" w:line="330" w:lineRule="atLeast"/>
        <w:jc w:val="left"/>
        <w:rPr>
          <w:rFonts w:ascii="宋体" w:eastAsia="宋体" w:hAnsi="宋体" w:cs="宋体"/>
          <w:kern w:val="0"/>
          <w:szCs w:val="21"/>
        </w:rPr>
      </w:pPr>
      <w:r w:rsidRPr="005C2B9D">
        <w:rPr>
          <w:rFonts w:ascii="宋体" w:eastAsia="宋体" w:hAnsi="宋体" w:cs="宋体"/>
          <w:kern w:val="0"/>
        </w:rPr>
        <w:t xml:space="preserve">　　上海市文化广播影视管理局科技处负责受理推荐材料。推荐材料从即日起开始受理，截止日期为2016年8月30日。　　</w:t>
      </w:r>
    </w:p>
    <w:p w:rsidR="005C2B9D" w:rsidRPr="005C2B9D" w:rsidRDefault="005C2B9D" w:rsidP="005C2B9D">
      <w:pPr>
        <w:widowControl/>
        <w:shd w:val="clear" w:color="auto" w:fill="FFFFFF"/>
        <w:spacing w:before="100" w:beforeAutospacing="1" w:after="100" w:afterAutospacing="1" w:line="330" w:lineRule="atLeast"/>
        <w:jc w:val="left"/>
        <w:rPr>
          <w:rFonts w:ascii="宋体" w:eastAsia="宋体" w:hAnsi="宋体" w:cs="宋体"/>
          <w:kern w:val="0"/>
          <w:szCs w:val="21"/>
        </w:rPr>
      </w:pPr>
      <w:r w:rsidRPr="005C2B9D">
        <w:rPr>
          <w:rFonts w:ascii="宋体" w:eastAsia="宋体" w:hAnsi="宋体" w:cs="宋体"/>
          <w:kern w:val="0"/>
        </w:rPr>
        <w:t xml:space="preserve">　　四、其它事项　　</w:t>
      </w:r>
    </w:p>
    <w:p w:rsidR="005C2B9D" w:rsidRPr="005C2B9D" w:rsidRDefault="005C2B9D" w:rsidP="005C2B9D">
      <w:pPr>
        <w:widowControl/>
        <w:shd w:val="clear" w:color="auto" w:fill="FFFFFF"/>
        <w:spacing w:before="100" w:beforeAutospacing="1" w:after="100" w:afterAutospacing="1" w:line="330" w:lineRule="atLeast"/>
        <w:jc w:val="left"/>
        <w:rPr>
          <w:rFonts w:ascii="宋体" w:eastAsia="宋体" w:hAnsi="宋体" w:cs="宋体"/>
          <w:kern w:val="0"/>
          <w:szCs w:val="21"/>
        </w:rPr>
      </w:pPr>
      <w:r w:rsidRPr="005C2B9D">
        <w:rPr>
          <w:rFonts w:ascii="宋体" w:eastAsia="宋体" w:hAnsi="宋体" w:cs="宋体"/>
          <w:kern w:val="0"/>
        </w:rPr>
        <w:t xml:space="preserve">　　在进行专家评审时，要求候选项目进行答辩，参加答辩的候选项目应及时做好有关答辩的准备工作。　　</w:t>
      </w:r>
    </w:p>
    <w:p w:rsidR="005C2B9D" w:rsidRPr="005C2B9D" w:rsidRDefault="005C2B9D" w:rsidP="005C2B9D">
      <w:pPr>
        <w:widowControl/>
        <w:shd w:val="clear" w:color="auto" w:fill="FFFFFF"/>
        <w:spacing w:before="100" w:beforeAutospacing="1" w:after="100" w:afterAutospacing="1" w:line="330" w:lineRule="atLeast"/>
        <w:jc w:val="left"/>
        <w:rPr>
          <w:rFonts w:ascii="宋体" w:eastAsia="宋体" w:hAnsi="宋体" w:cs="宋体"/>
          <w:kern w:val="0"/>
          <w:szCs w:val="21"/>
        </w:rPr>
      </w:pPr>
      <w:r w:rsidRPr="005C2B9D">
        <w:rPr>
          <w:rFonts w:ascii="宋体" w:eastAsia="宋体" w:hAnsi="宋体" w:cs="宋体"/>
          <w:kern w:val="0"/>
        </w:rPr>
        <w:t xml:space="preserve">　　特此通知。</w:t>
      </w:r>
    </w:p>
    <w:p w:rsidR="005C2B9D" w:rsidRPr="005C2B9D" w:rsidRDefault="005C2B9D" w:rsidP="005C2B9D">
      <w:pPr>
        <w:widowControl/>
        <w:shd w:val="clear" w:color="auto" w:fill="FFFFFF"/>
        <w:spacing w:before="100" w:beforeAutospacing="1" w:after="100" w:afterAutospacing="1" w:line="330" w:lineRule="atLeast"/>
        <w:jc w:val="left"/>
        <w:rPr>
          <w:rFonts w:ascii="宋体" w:eastAsia="宋体" w:hAnsi="宋体" w:cs="宋体"/>
          <w:kern w:val="0"/>
          <w:szCs w:val="21"/>
        </w:rPr>
      </w:pPr>
      <w:r w:rsidRPr="005C2B9D">
        <w:rPr>
          <w:rFonts w:ascii="宋体" w:eastAsia="宋体" w:hAnsi="宋体" w:cs="宋体"/>
          <w:kern w:val="0"/>
        </w:rPr>
        <w:t>附件：</w:t>
      </w:r>
      <w:r w:rsidRPr="005C2B9D">
        <w:rPr>
          <w:rFonts w:ascii="宋体" w:eastAsia="宋体" w:hAnsi="宋体" w:cs="宋体"/>
          <w:kern w:val="0"/>
        </w:rPr>
        <w:t>1.上海市文化广播影视管理局科学技术进步奖申报书</w:t>
      </w:r>
    </w:p>
    <w:p w:rsidR="005C2B9D" w:rsidRPr="005C2B9D" w:rsidRDefault="005C2B9D" w:rsidP="005C2B9D">
      <w:pPr>
        <w:widowControl/>
        <w:shd w:val="clear" w:color="auto" w:fill="FFFFFF"/>
        <w:spacing w:before="100" w:beforeAutospacing="1" w:after="100" w:afterAutospacing="1" w:line="330" w:lineRule="atLeast"/>
        <w:jc w:val="left"/>
        <w:rPr>
          <w:rFonts w:ascii="宋体" w:eastAsia="宋体" w:hAnsi="宋体" w:cs="宋体"/>
          <w:kern w:val="0"/>
          <w:szCs w:val="21"/>
        </w:rPr>
      </w:pPr>
      <w:r w:rsidRPr="005C2B9D">
        <w:rPr>
          <w:rFonts w:ascii="宋体" w:eastAsia="宋体" w:hAnsi="宋体" w:cs="宋体"/>
          <w:kern w:val="0"/>
        </w:rPr>
        <w:t>2.科学技术成果鉴定证书</w:t>
      </w:r>
    </w:p>
    <w:p w:rsidR="005C2B9D" w:rsidRPr="005C2B9D" w:rsidRDefault="005C2B9D" w:rsidP="005C2B9D">
      <w:pPr>
        <w:widowControl/>
        <w:shd w:val="clear" w:color="auto" w:fill="FFFFFF"/>
        <w:spacing w:before="100" w:beforeAutospacing="1" w:after="100" w:afterAutospacing="1" w:line="330" w:lineRule="atLeast"/>
        <w:jc w:val="right"/>
        <w:rPr>
          <w:rFonts w:ascii="宋体" w:eastAsia="宋体" w:hAnsi="宋体" w:cs="宋体"/>
          <w:kern w:val="0"/>
          <w:szCs w:val="21"/>
        </w:rPr>
      </w:pPr>
      <w:r w:rsidRPr="005C2B9D">
        <w:rPr>
          <w:rFonts w:ascii="宋体" w:eastAsia="宋体" w:hAnsi="宋体" w:cs="宋体"/>
          <w:kern w:val="0"/>
        </w:rPr>
        <w:t>上海市文化广播影视管理局</w:t>
      </w:r>
    </w:p>
    <w:p w:rsidR="005C2B9D" w:rsidRPr="005C2B9D" w:rsidRDefault="005C2B9D" w:rsidP="005C2B9D">
      <w:pPr>
        <w:widowControl/>
        <w:shd w:val="clear" w:color="auto" w:fill="FFFFFF"/>
        <w:spacing w:before="100" w:beforeAutospacing="1" w:after="100" w:afterAutospacing="1" w:line="330" w:lineRule="atLeast"/>
        <w:jc w:val="right"/>
        <w:rPr>
          <w:rFonts w:ascii="宋体" w:eastAsia="宋体" w:hAnsi="宋体" w:cs="宋体"/>
          <w:kern w:val="0"/>
          <w:szCs w:val="21"/>
        </w:rPr>
      </w:pPr>
      <w:r w:rsidRPr="005C2B9D">
        <w:rPr>
          <w:rFonts w:ascii="宋体" w:eastAsia="宋体" w:hAnsi="宋体" w:cs="宋体"/>
          <w:kern w:val="0"/>
        </w:rPr>
        <w:t>2016年7月4日</w:t>
      </w:r>
    </w:p>
    <w:p w:rsidR="00FF1800" w:rsidRDefault="00FF1800"/>
    <w:sectPr w:rsidR="00FF18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800" w:rsidRDefault="00FF1800" w:rsidP="005C2B9D">
      <w:r>
        <w:separator/>
      </w:r>
    </w:p>
  </w:endnote>
  <w:endnote w:type="continuationSeparator" w:id="1">
    <w:p w:rsidR="00FF1800" w:rsidRDefault="00FF1800" w:rsidP="005C2B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800" w:rsidRDefault="00FF1800" w:rsidP="005C2B9D">
      <w:r>
        <w:separator/>
      </w:r>
    </w:p>
  </w:footnote>
  <w:footnote w:type="continuationSeparator" w:id="1">
    <w:p w:rsidR="00FF1800" w:rsidRDefault="00FF1800" w:rsidP="005C2B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45A82"/>
    <w:multiLevelType w:val="multilevel"/>
    <w:tmpl w:val="FDA2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2B9D"/>
    <w:rsid w:val="005C2B9D"/>
    <w:rsid w:val="00FF18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5C2B9D"/>
    <w:pPr>
      <w:widowControl/>
      <w:spacing w:before="100" w:beforeAutospacing="1" w:after="100" w:afterAutospacing="1" w:line="240" w:lineRule="atLeast"/>
      <w:jc w:val="left"/>
      <w:outlineLvl w:val="3"/>
    </w:pPr>
    <w:rPr>
      <w:rFonts w:ascii="宋体" w:eastAsia="宋体" w:hAnsi="宋体"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2B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2B9D"/>
    <w:rPr>
      <w:sz w:val="18"/>
      <w:szCs w:val="18"/>
    </w:rPr>
  </w:style>
  <w:style w:type="paragraph" w:styleId="a4">
    <w:name w:val="footer"/>
    <w:basedOn w:val="a"/>
    <w:link w:val="Char0"/>
    <w:uiPriority w:val="99"/>
    <w:semiHidden/>
    <w:unhideWhenUsed/>
    <w:rsid w:val="005C2B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2B9D"/>
    <w:rPr>
      <w:sz w:val="18"/>
      <w:szCs w:val="18"/>
    </w:rPr>
  </w:style>
  <w:style w:type="character" w:customStyle="1" w:styleId="4Char">
    <w:name w:val="标题 4 Char"/>
    <w:basedOn w:val="a0"/>
    <w:link w:val="4"/>
    <w:uiPriority w:val="9"/>
    <w:rsid w:val="005C2B9D"/>
    <w:rPr>
      <w:rFonts w:ascii="宋体" w:eastAsia="宋体" w:hAnsi="宋体" w:cs="宋体"/>
      <w:b/>
      <w:bCs/>
      <w:kern w:val="0"/>
      <w:sz w:val="18"/>
      <w:szCs w:val="18"/>
    </w:rPr>
  </w:style>
  <w:style w:type="character" w:styleId="a5">
    <w:name w:val="Emphasis"/>
    <w:basedOn w:val="a0"/>
    <w:uiPriority w:val="20"/>
    <w:qFormat/>
    <w:rsid w:val="005C2B9D"/>
    <w:rPr>
      <w:i w:val="0"/>
      <w:iCs w:val="0"/>
    </w:rPr>
  </w:style>
  <w:style w:type="paragraph" w:styleId="a6">
    <w:name w:val="Normal (Web)"/>
    <w:basedOn w:val="a"/>
    <w:uiPriority w:val="99"/>
    <w:semiHidden/>
    <w:unhideWhenUsed/>
    <w:rsid w:val="005C2B9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63623932">
      <w:bodyDiv w:val="1"/>
      <w:marLeft w:val="0"/>
      <w:marRight w:val="0"/>
      <w:marTop w:val="0"/>
      <w:marBottom w:val="0"/>
      <w:divBdr>
        <w:top w:val="none" w:sz="0" w:space="0" w:color="auto"/>
        <w:left w:val="none" w:sz="0" w:space="0" w:color="auto"/>
        <w:bottom w:val="none" w:sz="0" w:space="0" w:color="auto"/>
        <w:right w:val="none" w:sz="0" w:space="0" w:color="auto"/>
      </w:divBdr>
      <w:divsChild>
        <w:div w:id="2047869350">
          <w:marLeft w:val="0"/>
          <w:marRight w:val="0"/>
          <w:marTop w:val="0"/>
          <w:marBottom w:val="0"/>
          <w:divBdr>
            <w:top w:val="none" w:sz="0" w:space="0" w:color="auto"/>
            <w:left w:val="none" w:sz="0" w:space="0" w:color="auto"/>
            <w:bottom w:val="none" w:sz="0" w:space="0" w:color="auto"/>
            <w:right w:val="none" w:sz="0" w:space="0" w:color="auto"/>
          </w:divBdr>
          <w:divsChild>
            <w:div w:id="76441150">
              <w:marLeft w:val="0"/>
              <w:marRight w:val="0"/>
              <w:marTop w:val="0"/>
              <w:marBottom w:val="0"/>
              <w:divBdr>
                <w:top w:val="none" w:sz="0" w:space="0" w:color="auto"/>
                <w:left w:val="none" w:sz="0" w:space="0" w:color="auto"/>
                <w:bottom w:val="none" w:sz="0" w:space="0" w:color="auto"/>
                <w:right w:val="none" w:sz="0" w:space="0" w:color="auto"/>
              </w:divBdr>
              <w:divsChild>
                <w:div w:id="505943038">
                  <w:marLeft w:val="0"/>
                  <w:marRight w:val="0"/>
                  <w:marTop w:val="0"/>
                  <w:marBottom w:val="0"/>
                  <w:divBdr>
                    <w:top w:val="none" w:sz="0" w:space="0" w:color="auto"/>
                    <w:left w:val="none" w:sz="0" w:space="0" w:color="auto"/>
                    <w:bottom w:val="none" w:sz="0" w:space="0" w:color="auto"/>
                    <w:right w:val="none" w:sz="0" w:space="0" w:color="auto"/>
                  </w:divBdr>
                  <w:divsChild>
                    <w:div w:id="861044198">
                      <w:marLeft w:val="0"/>
                      <w:marRight w:val="0"/>
                      <w:marTop w:val="0"/>
                      <w:marBottom w:val="0"/>
                      <w:divBdr>
                        <w:top w:val="single" w:sz="6" w:space="0" w:color="E3E3E3"/>
                        <w:left w:val="single" w:sz="6" w:space="8" w:color="E3E3E3"/>
                        <w:bottom w:val="single" w:sz="6" w:space="0" w:color="E3E3E3"/>
                        <w:right w:val="single" w:sz="6" w:space="8" w:color="E3E3E3"/>
                      </w:divBdr>
                      <w:divsChild>
                        <w:div w:id="1153908600">
                          <w:marLeft w:val="0"/>
                          <w:marRight w:val="0"/>
                          <w:marTop w:val="0"/>
                          <w:marBottom w:val="0"/>
                          <w:divBdr>
                            <w:top w:val="none" w:sz="0" w:space="0" w:color="auto"/>
                            <w:left w:val="none" w:sz="0" w:space="0" w:color="auto"/>
                            <w:bottom w:val="none" w:sz="0" w:space="0" w:color="auto"/>
                            <w:right w:val="none" w:sz="0" w:space="0" w:color="auto"/>
                          </w:divBdr>
                        </w:div>
                        <w:div w:id="627972689">
                          <w:marLeft w:val="0"/>
                          <w:marRight w:val="0"/>
                          <w:marTop w:val="0"/>
                          <w:marBottom w:val="0"/>
                          <w:divBdr>
                            <w:top w:val="single" w:sz="6" w:space="15" w:color="CCCCCC"/>
                            <w:left w:val="none" w:sz="0" w:space="0" w:color="auto"/>
                            <w:bottom w:val="none" w:sz="0" w:space="0" w:color="auto"/>
                            <w:right w:val="none" w:sz="0" w:space="0" w:color="auto"/>
                          </w:divBdr>
                          <w:divsChild>
                            <w:div w:id="583106243">
                              <w:marLeft w:val="0"/>
                              <w:marRight w:val="0"/>
                              <w:marTop w:val="0"/>
                              <w:marBottom w:val="0"/>
                              <w:divBdr>
                                <w:top w:val="none" w:sz="0" w:space="0" w:color="auto"/>
                                <w:left w:val="none" w:sz="0" w:space="0" w:color="auto"/>
                                <w:bottom w:val="none" w:sz="0" w:space="0" w:color="auto"/>
                                <w:right w:val="none" w:sz="0" w:space="0" w:color="auto"/>
                              </w:divBdr>
                              <w:divsChild>
                                <w:div w:id="618730941">
                                  <w:marLeft w:val="0"/>
                                  <w:marRight w:val="0"/>
                                  <w:marTop w:val="0"/>
                                  <w:marBottom w:val="0"/>
                                  <w:divBdr>
                                    <w:top w:val="none" w:sz="0" w:space="0" w:color="auto"/>
                                    <w:left w:val="none" w:sz="0" w:space="0" w:color="auto"/>
                                    <w:bottom w:val="none" w:sz="0" w:space="0" w:color="auto"/>
                                    <w:right w:val="none" w:sz="0" w:space="0" w:color="auto"/>
                                  </w:divBdr>
                                </w:div>
                                <w:div w:id="260919141">
                                  <w:marLeft w:val="0"/>
                                  <w:marRight w:val="0"/>
                                  <w:marTop w:val="0"/>
                                  <w:marBottom w:val="0"/>
                                  <w:divBdr>
                                    <w:top w:val="none" w:sz="0" w:space="0" w:color="auto"/>
                                    <w:left w:val="none" w:sz="0" w:space="0" w:color="auto"/>
                                    <w:bottom w:val="none" w:sz="0" w:space="0" w:color="auto"/>
                                    <w:right w:val="none" w:sz="0" w:space="0" w:color="auto"/>
                                  </w:divBdr>
                                </w:div>
                                <w:div w:id="170081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Words>
  <Characters>512</Characters>
  <Application>Microsoft Office Word</Application>
  <DocSecurity>0</DocSecurity>
  <Lines>4</Lines>
  <Paragraphs>1</Paragraphs>
  <ScaleCrop>false</ScaleCrop>
  <Company>china</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2016-10-09T05:51:00Z</dcterms:created>
  <dcterms:modified xsi:type="dcterms:W3CDTF">2016-10-09T05:51:00Z</dcterms:modified>
</cp:coreProperties>
</file>