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AE5D" w14:textId="77777777" w:rsidR="007C38EF" w:rsidRPr="00BE27D3" w:rsidRDefault="007C38EF" w:rsidP="007C38EF">
      <w:pPr>
        <w:snapToGrid w:val="0"/>
        <w:spacing w:line="66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</w:p>
    <w:p w14:paraId="25F31E6C" w14:textId="77777777" w:rsidR="007C38EF" w:rsidRPr="00BE27D3" w:rsidRDefault="007C38EF" w:rsidP="007C38EF">
      <w:pPr>
        <w:snapToGrid w:val="0"/>
        <w:spacing w:line="66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</w:p>
    <w:p w14:paraId="7AE2D9A4" w14:textId="77777777" w:rsidR="007C38EF" w:rsidRPr="007C38EF" w:rsidRDefault="007C38EF" w:rsidP="007C38EF">
      <w:pPr>
        <w:snapToGrid w:val="0"/>
        <w:spacing w:line="660" w:lineRule="exact"/>
        <w:jc w:val="center"/>
        <w:rPr>
          <w:rFonts w:ascii="方正小标宋简体" w:eastAsia="方正小标宋简体" w:hAnsi="方正小标宋简体" w:cs="Times New Roman (正文 CS 字体)"/>
          <w:color w:val="000000" w:themeColor="text1"/>
          <w:w w:val="94"/>
          <w:sz w:val="44"/>
          <w:szCs w:val="44"/>
        </w:rPr>
      </w:pPr>
      <w:r w:rsidRPr="007C38EF">
        <w:rPr>
          <w:rFonts w:ascii="方正小标宋简体" w:eastAsia="方正小标宋简体" w:hAnsi="方正小标宋简体" w:cs="Times New Roman (正文 CS 字体)" w:hint="eastAsia"/>
          <w:color w:val="000000" w:themeColor="text1"/>
          <w:w w:val="94"/>
          <w:sz w:val="44"/>
          <w:szCs w:val="44"/>
        </w:rPr>
        <w:t>上海戏剧学院第九届教代会暨第十三届工代会</w:t>
      </w:r>
    </w:p>
    <w:p w14:paraId="6BC4628F" w14:textId="532F1BE8" w:rsidR="007C38EF" w:rsidRPr="00BE27D3" w:rsidRDefault="007C38EF" w:rsidP="007C38EF">
      <w:pPr>
        <w:snapToGrid w:val="0"/>
        <w:spacing w:line="66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 w:rsidRPr="00BE27D3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第</w:t>
      </w:r>
      <w:r w:rsidR="00D64B79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二</w:t>
      </w:r>
      <w:r w:rsidRPr="00BE27D3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次</w:t>
      </w:r>
      <w:r w:rsidRPr="00BE27D3">
        <w:rPr>
          <w:rFonts w:ascii="方正小标宋简体" w:eastAsia="方正小标宋简体" w:hAnsi="方正小标宋简体"/>
          <w:color w:val="000000" w:themeColor="text1"/>
          <w:sz w:val="44"/>
          <w:szCs w:val="44"/>
        </w:rPr>
        <w:t>会议</w:t>
      </w:r>
      <w:r w:rsidRPr="00BE27D3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分组讨论安排表</w:t>
      </w:r>
    </w:p>
    <w:p w14:paraId="6805FD0F" w14:textId="77777777" w:rsidR="007C38EF" w:rsidRPr="00F029D0" w:rsidRDefault="007C38EF" w:rsidP="007C38EF">
      <w:pPr>
        <w:snapToGrid w:val="0"/>
        <w:spacing w:line="480" w:lineRule="auto"/>
        <w:jc w:val="center"/>
        <w:rPr>
          <w:rFonts w:ascii="楷体_GB2312" w:eastAsia="楷体_GB2312"/>
          <w:color w:val="000000" w:themeColor="text1"/>
          <w:sz w:val="36"/>
          <w:szCs w:val="36"/>
        </w:rPr>
      </w:pPr>
    </w:p>
    <w:p w14:paraId="48CA250E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bCs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bCs/>
          <w:color w:val="000000" w:themeColor="text1"/>
          <w:sz w:val="36"/>
          <w:szCs w:val="36"/>
        </w:rPr>
        <w:t>第一组：马院、人文社科部、机关</w:t>
      </w:r>
      <w:r w:rsidRPr="00537BA8">
        <w:rPr>
          <w:rFonts w:ascii="楷体_GB2312" w:eastAsia="楷体_GB2312" w:hAnsi="楷体_GB2312"/>
          <w:bCs/>
          <w:color w:val="000000" w:themeColor="text1"/>
          <w:sz w:val="36"/>
          <w:szCs w:val="36"/>
        </w:rPr>
        <w:t>第一</w:t>
      </w:r>
      <w:r w:rsidRPr="00537BA8">
        <w:rPr>
          <w:rFonts w:ascii="楷体_GB2312" w:eastAsia="楷体_GB2312" w:hAnsi="楷体_GB2312" w:hint="eastAsia"/>
          <w:bCs/>
          <w:color w:val="000000" w:themeColor="text1"/>
          <w:sz w:val="36"/>
          <w:szCs w:val="36"/>
        </w:rPr>
        <w:t>工会小</w:t>
      </w:r>
      <w:r w:rsidRPr="00537BA8">
        <w:rPr>
          <w:rFonts w:ascii="楷体_GB2312" w:eastAsia="楷体_GB2312" w:hAnsi="楷体_GB2312"/>
          <w:bCs/>
          <w:color w:val="000000" w:themeColor="text1"/>
          <w:sz w:val="36"/>
          <w:szCs w:val="36"/>
        </w:rPr>
        <w:t>组、</w:t>
      </w:r>
    </w:p>
    <w:p w14:paraId="0DFC668D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bCs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/>
          <w:bCs/>
          <w:color w:val="000000" w:themeColor="text1"/>
          <w:sz w:val="36"/>
          <w:szCs w:val="36"/>
        </w:rPr>
        <w:t>机关第三</w:t>
      </w:r>
      <w:r w:rsidRPr="00537BA8">
        <w:rPr>
          <w:rFonts w:ascii="楷体_GB2312" w:eastAsia="楷体_GB2312" w:hAnsi="楷体_GB2312" w:hint="eastAsia"/>
          <w:bCs/>
          <w:color w:val="000000" w:themeColor="text1"/>
          <w:sz w:val="36"/>
          <w:szCs w:val="36"/>
        </w:rPr>
        <w:t>工会小</w:t>
      </w:r>
      <w:r w:rsidRPr="00537BA8">
        <w:rPr>
          <w:rFonts w:ascii="楷体_GB2312" w:eastAsia="楷体_GB2312" w:hAnsi="楷体_GB2312"/>
          <w:bCs/>
          <w:color w:val="000000" w:themeColor="text1"/>
          <w:sz w:val="36"/>
          <w:szCs w:val="36"/>
        </w:rPr>
        <w:t>组</w:t>
      </w:r>
    </w:p>
    <w:p w14:paraId="26F6E83F" w14:textId="77777777" w:rsidR="007C38EF" w:rsidRPr="00537BA8" w:rsidRDefault="007C38EF" w:rsidP="007C38EF">
      <w:pPr>
        <w:snapToGrid w:val="0"/>
        <w:jc w:val="distribute"/>
        <w:rPr>
          <w:rFonts w:ascii="楷体_GB2312" w:eastAsia="楷体_GB2312" w:hAnsi="楷体_GB2312"/>
          <w:color w:val="000000" w:themeColor="text1"/>
        </w:rPr>
      </w:pPr>
      <w:r w:rsidRPr="00537BA8">
        <w:rPr>
          <w:rFonts w:ascii="楷体_GB2312" w:eastAsia="楷体_GB2312" w:hAnsi="楷体_GB2312" w:hint="eastAsia"/>
          <w:color w:val="000000" w:themeColor="text1"/>
        </w:rPr>
        <w:t>（党办</w:t>
      </w:r>
      <w:r w:rsidRPr="00537BA8">
        <w:rPr>
          <w:rFonts w:ascii="楷体_GB2312" w:eastAsia="楷体_GB2312" w:hAnsi="楷体_GB2312"/>
          <w:color w:val="000000" w:themeColor="text1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</w:rPr>
        <w:t>巡察办</w:t>
      </w:r>
      <w:r w:rsidRPr="00537BA8">
        <w:rPr>
          <w:rFonts w:ascii="楷体_GB2312" w:eastAsia="楷体_GB2312" w:hAnsi="楷体_GB2312"/>
          <w:color w:val="000000" w:themeColor="text1"/>
        </w:rPr>
        <w:t>、院办、宣传部、信息办、统战部、</w:t>
      </w:r>
      <w:r w:rsidRPr="00537BA8">
        <w:rPr>
          <w:rFonts w:ascii="楷体_GB2312" w:eastAsia="楷体_GB2312" w:hAnsi="楷体_GB2312" w:hint="eastAsia"/>
          <w:color w:val="000000" w:themeColor="text1"/>
        </w:rPr>
        <w:t>纪监综合办、</w:t>
      </w:r>
      <w:r w:rsidRPr="00537BA8">
        <w:rPr>
          <w:rFonts w:ascii="楷体_GB2312" w:eastAsia="楷体_GB2312" w:hAnsi="楷体_GB2312"/>
          <w:color w:val="000000" w:themeColor="text1"/>
        </w:rPr>
        <w:t>国际交流中心</w:t>
      </w:r>
      <w:r w:rsidRPr="00537BA8">
        <w:rPr>
          <w:rFonts w:ascii="楷体_GB2312" w:eastAsia="楷体_GB2312" w:hAnsi="楷体_GB2312" w:hint="eastAsia"/>
          <w:color w:val="000000" w:themeColor="text1"/>
        </w:rPr>
        <w:t>）</w:t>
      </w:r>
    </w:p>
    <w:p w14:paraId="69387520" w14:textId="77777777" w:rsidR="007C38EF" w:rsidRDefault="007C38EF" w:rsidP="007C38EF">
      <w:pPr>
        <w:snapToGrid w:val="0"/>
        <w:spacing w:line="480" w:lineRule="auto"/>
        <w:jc w:val="distribute"/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14:paraId="35F24E54" w14:textId="77777777" w:rsidR="007C38EF" w:rsidRPr="00BE27D3" w:rsidRDefault="007C38EF" w:rsidP="007C38EF">
      <w:pPr>
        <w:snapToGrid w:val="0"/>
        <w:spacing w:line="700" w:lineRule="exact"/>
        <w:jc w:val="distribute"/>
        <w:rPr>
          <w:rFonts w:ascii="仿宋_GB2312" w:eastAsia="仿宋_GB2312" w:hAnsi="仿宋_GB2312"/>
          <w:b/>
          <w:color w:val="000000" w:themeColor="text1"/>
          <w:sz w:val="32"/>
          <w:szCs w:val="32"/>
        </w:rPr>
      </w:pPr>
    </w:p>
    <w:p w14:paraId="2BB3B01A" w14:textId="77777777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： 车  毅</w:t>
      </w:r>
      <w:r w:rsidRPr="00BE27D3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李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莉</w:t>
      </w:r>
      <w:r w:rsidRPr="00BE27D3">
        <w:rPr>
          <w:rFonts w:ascii="仿宋_GB2312" w:eastAsia="仿宋_GB2312" w:hAnsi="仿宋_GB2312" w:hint="eastAsia"/>
          <w:color w:val="FF0000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FF0000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徐佳丽</w:t>
      </w:r>
    </w:p>
    <w:p w14:paraId="2777A924" w14:textId="29D8416D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地  点：</w:t>
      </w:r>
      <w:r w:rsidRPr="00BE27D3">
        <w:rPr>
          <w:rFonts w:ascii="仿宋_GB2312" w:eastAsia="仿宋_GB2312" w:hAnsi="仿宋_GB2312"/>
          <w:b/>
          <w:sz w:val="32"/>
          <w:szCs w:val="32"/>
        </w:rPr>
        <w:t xml:space="preserve"> </w:t>
      </w:r>
      <w:r w:rsidR="00B26912" w:rsidRPr="0003728D">
        <w:rPr>
          <w:rFonts w:ascii="仿宋_GB2312" w:eastAsia="仿宋_GB2312" w:hAnsi="仿宋_GB2312" w:hint="eastAsia"/>
          <w:bCs/>
          <w:sz w:val="32"/>
          <w:szCs w:val="32"/>
        </w:rPr>
        <w:t>工会玻璃房</w:t>
      </w:r>
    </w:p>
    <w:p w14:paraId="34A09FCC" w14:textId="77777777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正式代表（1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0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（以姓氏笔画为序）</w:t>
      </w:r>
    </w:p>
    <w:p w14:paraId="111F2729" w14:textId="77777777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王安宁 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王晔斐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车  毅 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冯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聪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李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莉</w:t>
      </w:r>
    </w:p>
    <w:p w14:paraId="732DFF65" w14:textId="77777777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肖永奎 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张云蕾 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陆慧娜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顾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颖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徐佳丽</w:t>
      </w:r>
    </w:p>
    <w:p w14:paraId="46ABCC0A" w14:textId="55B1C130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列席代表（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1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0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（以姓氏笔画为序）</w:t>
      </w:r>
    </w:p>
    <w:p w14:paraId="1F87BB29" w14:textId="77777777" w:rsidR="00DC320C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王晓丽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刘春友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洁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敏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易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杰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宗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玉</w:t>
      </w:r>
    </w:p>
    <w:p w14:paraId="3E9A1B97" w14:textId="37D2B9B6" w:rsidR="007C38EF" w:rsidRPr="00BE27D3" w:rsidRDefault="007C38EF" w:rsidP="007C38EF">
      <w:pPr>
        <w:snapToGrid w:val="0"/>
        <w:spacing w:line="700" w:lineRule="exac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施华东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咏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晶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黄志立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</w:p>
    <w:p w14:paraId="39214E1E" w14:textId="77777777" w:rsidR="007C38EF" w:rsidRDefault="007C38EF" w:rsidP="007C38EF">
      <w:pPr>
        <w:snapToGrid w:val="0"/>
        <w:spacing w:line="480" w:lineRule="auto"/>
        <w:jc w:val="center"/>
        <w:rPr>
          <w:rFonts w:ascii="楷体" w:eastAsia="楷体" w:hAnsi="楷体"/>
          <w:b/>
          <w:bCs/>
          <w:color w:val="000000" w:themeColor="text1"/>
          <w:sz w:val="36"/>
          <w:szCs w:val="36"/>
        </w:rPr>
      </w:pPr>
    </w:p>
    <w:p w14:paraId="396F2F86" w14:textId="77777777" w:rsidR="00DC320C" w:rsidRPr="00DC320C" w:rsidRDefault="00DC320C" w:rsidP="007C38EF">
      <w:pPr>
        <w:snapToGrid w:val="0"/>
        <w:spacing w:line="480" w:lineRule="auto"/>
        <w:jc w:val="center"/>
        <w:rPr>
          <w:rFonts w:ascii="楷体" w:eastAsia="楷体" w:hAnsi="楷体"/>
          <w:b/>
          <w:bCs/>
          <w:color w:val="000000" w:themeColor="text1"/>
          <w:sz w:val="36"/>
          <w:szCs w:val="36"/>
        </w:rPr>
      </w:pPr>
    </w:p>
    <w:p w14:paraId="18645D40" w14:textId="77777777" w:rsidR="00DC320C" w:rsidRDefault="00DC320C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</w:p>
    <w:p w14:paraId="4DBE9BB5" w14:textId="797F015E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第二组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表演系（含音乐剧中心）、</w:t>
      </w:r>
    </w:p>
    <w:p w14:paraId="24683B2F" w14:textId="77777777" w:rsidR="007C38EF" w:rsidRPr="00537BA8" w:rsidRDefault="007C38EF" w:rsidP="007C38EF">
      <w:pPr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机关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第二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工会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小组、机关第四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工会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小组</w:t>
      </w:r>
    </w:p>
    <w:p w14:paraId="4DB3380A" w14:textId="77777777" w:rsidR="007C38EF" w:rsidRPr="00537BA8" w:rsidRDefault="007C38EF" w:rsidP="007C38EF">
      <w:pPr>
        <w:jc w:val="center"/>
        <w:rPr>
          <w:rFonts w:ascii="楷体_GB2312" w:eastAsia="楷体_GB2312" w:hAnsi="楷体_GB2312"/>
          <w:color w:val="000000" w:themeColor="text1"/>
        </w:rPr>
      </w:pPr>
      <w:r w:rsidRPr="00537BA8">
        <w:rPr>
          <w:rFonts w:ascii="楷体_GB2312" w:eastAsia="楷体_GB2312" w:hAnsi="楷体_GB2312" w:hint="eastAsia"/>
          <w:color w:val="000000" w:themeColor="text1"/>
        </w:rPr>
        <w:t>（组织部</w:t>
      </w:r>
      <w:r w:rsidRPr="00537BA8">
        <w:rPr>
          <w:rFonts w:ascii="楷体_GB2312" w:eastAsia="楷体_GB2312" w:hAnsi="楷体_GB2312"/>
          <w:color w:val="000000" w:themeColor="text1"/>
        </w:rPr>
        <w:t>、教师工作部、人事处、离退休工作</w:t>
      </w:r>
      <w:r w:rsidRPr="00537BA8">
        <w:rPr>
          <w:rFonts w:ascii="楷体_GB2312" w:eastAsia="楷体_GB2312" w:hAnsi="楷体_GB2312" w:hint="eastAsia"/>
          <w:color w:val="000000" w:themeColor="text1"/>
        </w:rPr>
        <w:t>处</w:t>
      </w:r>
      <w:r w:rsidRPr="00537BA8">
        <w:rPr>
          <w:rFonts w:ascii="楷体_GB2312" w:eastAsia="楷体_GB2312" w:hAnsi="楷体_GB2312"/>
          <w:color w:val="000000" w:themeColor="text1"/>
        </w:rPr>
        <w:t>、工会、</w:t>
      </w:r>
      <w:r w:rsidRPr="00537BA8">
        <w:rPr>
          <w:rFonts w:ascii="楷体_GB2312" w:eastAsia="楷体_GB2312" w:hAnsi="楷体_GB2312" w:hint="eastAsia"/>
          <w:color w:val="000000" w:themeColor="text1"/>
        </w:rPr>
        <w:t>学工部、</w:t>
      </w:r>
      <w:r w:rsidRPr="00537BA8">
        <w:rPr>
          <w:rFonts w:ascii="楷体_GB2312" w:eastAsia="楷体_GB2312" w:hAnsi="楷体_GB2312"/>
          <w:color w:val="000000" w:themeColor="text1"/>
        </w:rPr>
        <w:t>团委</w:t>
      </w:r>
      <w:r w:rsidRPr="00537BA8">
        <w:rPr>
          <w:rFonts w:ascii="楷体_GB2312" w:eastAsia="楷体_GB2312" w:hAnsi="楷体_GB2312" w:hint="eastAsia"/>
          <w:color w:val="000000" w:themeColor="text1"/>
        </w:rPr>
        <w:t>）</w:t>
      </w:r>
    </w:p>
    <w:p w14:paraId="6F79B9C9" w14:textId="77777777" w:rsidR="007C38EF" w:rsidRDefault="007C38EF" w:rsidP="007C38EF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2BD95246" w14:textId="77777777" w:rsidR="007C38EF" w:rsidRDefault="007C38EF" w:rsidP="007C38EF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4B3623D1" w14:textId="7777777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赵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毛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张国丽</w:t>
      </w:r>
    </w:p>
    <w:p w14:paraId="7708E157" w14:textId="23EEF23C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地  点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图书馆一楼智慧教室</w:t>
      </w:r>
    </w:p>
    <w:p w14:paraId="2AB9AD55" w14:textId="0D839A3C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正式代表（1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4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303B70EB" w14:textId="7777777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超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毛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田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原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冯昀霞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李冬梅</w:t>
      </w:r>
    </w:p>
    <w:p w14:paraId="7367B572" w14:textId="7777777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李国强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颂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张国丽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冉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周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鸣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周鸣晗</w:t>
      </w:r>
    </w:p>
    <w:p w14:paraId="6CA8BA97" w14:textId="11F7DA8E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孟小军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赵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艳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 </w:t>
      </w:r>
    </w:p>
    <w:p w14:paraId="200B2D84" w14:textId="2D58DA2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列席代表（</w:t>
      </w:r>
      <w:r w:rsidRPr="00BE27D3">
        <w:rPr>
          <w:rFonts w:ascii="仿宋_GB2312" w:eastAsia="仿宋_GB2312" w:hAnsi="仿宋_GB2312"/>
          <w:b/>
          <w:sz w:val="32"/>
          <w:szCs w:val="32"/>
        </w:rPr>
        <w:t>1</w:t>
      </w:r>
      <w:r w:rsidR="006856D9">
        <w:rPr>
          <w:rFonts w:ascii="仿宋_GB2312" w:eastAsia="仿宋_GB2312" w:hAnsi="仿宋_GB2312" w:hint="eastAsia"/>
          <w:b/>
          <w:sz w:val="32"/>
          <w:szCs w:val="32"/>
        </w:rPr>
        <w:t>0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人）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67DDE1C4" w14:textId="7777777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王学明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朱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锋 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伍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肖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英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吴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斌</w:t>
      </w:r>
    </w:p>
    <w:p w14:paraId="462AFA9D" w14:textId="77CD16FD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云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陈梦婷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毅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曹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颖</w:t>
      </w:r>
    </w:p>
    <w:p w14:paraId="79DD2DC7" w14:textId="77777777" w:rsidR="007C38EF" w:rsidRDefault="007C38EF" w:rsidP="007C38EF">
      <w:pPr>
        <w:widowControl/>
        <w:jc w:val="left"/>
        <w:rPr>
          <w:rFonts w:ascii="楷体" w:eastAsia="楷体" w:hAnsi="楷体"/>
          <w:color w:val="000000" w:themeColor="text1"/>
          <w:sz w:val="36"/>
          <w:szCs w:val="36"/>
        </w:rPr>
      </w:pPr>
      <w:r>
        <w:rPr>
          <w:rFonts w:ascii="楷体" w:eastAsia="楷体" w:hAnsi="楷体"/>
          <w:color w:val="000000" w:themeColor="text1"/>
          <w:sz w:val="36"/>
          <w:szCs w:val="36"/>
        </w:rPr>
        <w:br w:type="page"/>
      </w:r>
    </w:p>
    <w:p w14:paraId="353215D8" w14:textId="77777777" w:rsidR="007C38EF" w:rsidRPr="00F029D0" w:rsidRDefault="007C38EF" w:rsidP="007C38EF">
      <w:pPr>
        <w:snapToGrid w:val="0"/>
        <w:spacing w:line="480" w:lineRule="auto"/>
        <w:jc w:val="center"/>
        <w:rPr>
          <w:rFonts w:ascii="楷体" w:eastAsia="楷体" w:hAnsi="楷体"/>
          <w:color w:val="000000" w:themeColor="text1"/>
          <w:sz w:val="36"/>
          <w:szCs w:val="36"/>
        </w:rPr>
      </w:pPr>
    </w:p>
    <w:p w14:paraId="5D7CBE2F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w w:val="90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w w:val="90"/>
          <w:sz w:val="36"/>
          <w:szCs w:val="36"/>
        </w:rPr>
        <w:t>第三组</w:t>
      </w:r>
      <w:r w:rsidRPr="00537BA8">
        <w:rPr>
          <w:rFonts w:ascii="楷体_GB2312" w:eastAsia="楷体_GB2312" w:hAnsi="楷体_GB2312"/>
          <w:color w:val="000000" w:themeColor="text1"/>
          <w:w w:val="90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w w:val="90"/>
          <w:sz w:val="36"/>
          <w:szCs w:val="36"/>
        </w:rPr>
        <w:t>戏文系、导演系、艺术创作中心、继续教育学院</w:t>
      </w:r>
    </w:p>
    <w:p w14:paraId="1598EC31" w14:textId="77777777" w:rsidR="007C38EF" w:rsidRDefault="007C38EF" w:rsidP="007C38EF">
      <w:pPr>
        <w:jc w:val="center"/>
        <w:rPr>
          <w:color w:val="000000" w:themeColor="text1"/>
          <w:sz w:val="32"/>
          <w:szCs w:val="32"/>
        </w:rPr>
      </w:pPr>
    </w:p>
    <w:p w14:paraId="26A9C27C" w14:textId="77777777" w:rsidR="007C38EF" w:rsidRDefault="007C38EF" w:rsidP="007C38EF">
      <w:pPr>
        <w:jc w:val="center"/>
        <w:rPr>
          <w:color w:val="000000" w:themeColor="text1"/>
          <w:sz w:val="32"/>
          <w:szCs w:val="32"/>
        </w:rPr>
      </w:pPr>
    </w:p>
    <w:p w14:paraId="5996C8BE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sz w:val="32"/>
          <w:szCs w:val="32"/>
        </w:rPr>
        <w:t>王佳健</w:t>
      </w:r>
      <w:r w:rsidRPr="00537BA8">
        <w:rPr>
          <w:rFonts w:ascii="仿宋_GB2312" w:eastAsia="仿宋_GB2312" w:hAnsi="仿宋_GB2312" w:hint="eastAsia"/>
          <w:color w:val="FF0000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sz w:val="32"/>
          <w:szCs w:val="32"/>
        </w:rPr>
        <w:t>姚</w:t>
      </w:r>
      <w:r w:rsidRPr="00537BA8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sz w:val="32"/>
          <w:szCs w:val="32"/>
        </w:rPr>
        <w:t xml:space="preserve"> 琨</w:t>
      </w:r>
      <w:r w:rsidRPr="00537BA8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熊  苹</w:t>
      </w:r>
    </w:p>
    <w:p w14:paraId="089FF59F" w14:textId="63FE14F1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bCs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DC320C">
        <w:rPr>
          <w:rFonts w:ascii="仿宋_GB2312" w:eastAsia="仿宋_GB2312" w:hAnsi="仿宋_GB2312"/>
          <w:bCs/>
          <w:color w:val="000000" w:themeColor="text1"/>
          <w:sz w:val="32"/>
          <w:szCs w:val="32"/>
        </w:rPr>
        <w:t xml:space="preserve"> </w:t>
      </w:r>
      <w:r w:rsidR="00DC320C" w:rsidRPr="00DC320C">
        <w:rPr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佛西楼一楼会议室</w:t>
      </w:r>
    </w:p>
    <w:p w14:paraId="7B9E8B02" w14:textId="4B7C6EE5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</w:t>
      </w:r>
      <w:r w:rsidRPr="00537BA8">
        <w:rPr>
          <w:rFonts w:ascii="仿宋_GB2312" w:eastAsia="仿宋_GB2312" w:hAnsi="仿宋_GB2312" w:hint="eastAsia"/>
          <w:b/>
          <w:sz w:val="32"/>
          <w:szCs w:val="32"/>
        </w:rPr>
        <w:t>1</w:t>
      </w:r>
      <w:r w:rsidR="006856D9">
        <w:rPr>
          <w:rFonts w:ascii="仿宋_GB2312" w:eastAsia="仿宋_GB2312" w:hAnsi="仿宋_GB2312" w:hint="eastAsia"/>
          <w:b/>
          <w:sz w:val="32"/>
          <w:szCs w:val="32"/>
        </w:rPr>
        <w:t>4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6FD957E9" w14:textId="77777777" w:rsidR="00DC320C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万黎明   王佳健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朱锦华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芦  昂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杨 </w:t>
      </w:r>
      <w:r w:rsidRPr="00D00101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扬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吴韩娴</w:t>
      </w:r>
    </w:p>
    <w:p w14:paraId="397E002A" w14:textId="77777777" w:rsidR="00DC320C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邱海萍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陈浩波   姚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琨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珺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 煜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常佩婷</w:t>
      </w:r>
    </w:p>
    <w:p w14:paraId="0C47B90D" w14:textId="2506A2A8" w:rsidR="007C38EF" w:rsidRPr="00537BA8" w:rsidRDefault="00DC320C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谢  巍  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熊  苹</w:t>
      </w:r>
    </w:p>
    <w:p w14:paraId="3692DBCC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Pr="00537BA8">
        <w:rPr>
          <w:rFonts w:ascii="仿宋_GB2312" w:eastAsia="仿宋_GB2312" w:hAnsi="仿宋_GB2312"/>
          <w:b/>
          <w:sz w:val="32"/>
          <w:szCs w:val="32"/>
        </w:rPr>
        <w:t>10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3B07042A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尹悦蓉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石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俊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李世涛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军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张凌南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军</w:t>
      </w:r>
    </w:p>
    <w:p w14:paraId="17379E0B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莹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洪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璨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黄暾炜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魏东晓</w:t>
      </w:r>
    </w:p>
    <w:p w14:paraId="4BB6DD38" w14:textId="77777777" w:rsidR="007C38EF" w:rsidRDefault="007C38EF" w:rsidP="007C38EF">
      <w:pPr>
        <w:snapToGrid w:val="0"/>
        <w:spacing w:line="48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14:paraId="41518349" w14:textId="77777777" w:rsidR="007C38EF" w:rsidRPr="00F029D0" w:rsidRDefault="007C38EF" w:rsidP="007C38EF">
      <w:pPr>
        <w:snapToGrid w:val="0"/>
        <w:spacing w:line="480" w:lineRule="auto"/>
        <w:jc w:val="center"/>
        <w:rPr>
          <w:rFonts w:ascii="楷体" w:eastAsia="楷体" w:hAnsi="楷体"/>
          <w:color w:val="000000" w:themeColor="text1"/>
          <w:sz w:val="36"/>
          <w:szCs w:val="36"/>
          <w:highlight w:val="yellow"/>
        </w:rPr>
      </w:pPr>
    </w:p>
    <w:p w14:paraId="6F266E78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第四组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舞美系、创意学院、图书馆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期刊中心</w:t>
      </w:r>
    </w:p>
    <w:p w14:paraId="3068E177" w14:textId="77777777" w:rsidR="007C38EF" w:rsidRDefault="007C38EF" w:rsidP="007C38EF">
      <w:pPr>
        <w:snapToGrid w:val="0"/>
        <w:jc w:val="center"/>
        <w:rPr>
          <w:rFonts w:ascii="楷体_GB2312" w:eastAsia="楷体_GB2312"/>
          <w:color w:val="000000" w:themeColor="text1"/>
          <w:sz w:val="36"/>
          <w:szCs w:val="36"/>
        </w:rPr>
      </w:pPr>
    </w:p>
    <w:p w14:paraId="429E4D0D" w14:textId="77777777" w:rsidR="007C38EF" w:rsidRDefault="007C38EF" w:rsidP="007C38EF">
      <w:pPr>
        <w:snapToGrid w:val="0"/>
        <w:jc w:val="center"/>
        <w:rPr>
          <w:rFonts w:ascii="楷体_GB2312" w:eastAsia="楷体_GB2312"/>
          <w:color w:val="000000" w:themeColor="text1"/>
          <w:sz w:val="36"/>
          <w:szCs w:val="36"/>
        </w:rPr>
      </w:pPr>
    </w:p>
    <w:p w14:paraId="4DFEB5C0" w14:textId="77777777" w:rsidR="007C38EF" w:rsidRPr="00BE27D3" w:rsidRDefault="007C38EF" w:rsidP="007C38EF">
      <w:pPr>
        <w:tabs>
          <w:tab w:val="left" w:pos="1755"/>
        </w:tabs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组  长：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 怿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龙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晶</w:t>
      </w:r>
    </w:p>
    <w:p w14:paraId="3F8F7246" w14:textId="16A469C1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A6B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佛西楼二楼东会议室</w:t>
      </w:r>
    </w:p>
    <w:p w14:paraId="7D1FB401" w14:textId="77777777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16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2C196B47" w14:textId="77777777" w:rsidR="00DC320C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 怿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晶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昊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冯燕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容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芽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杨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艳</w:t>
      </w:r>
    </w:p>
    <w:p w14:paraId="0A8D3F05" w14:textId="77777777" w:rsidR="00DC320C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龙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范丛博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罗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林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胡继宁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俞玮娅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凌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军</w:t>
      </w:r>
    </w:p>
    <w:p w14:paraId="56E855EE" w14:textId="56FBE2F7" w:rsidR="007C38EF" w:rsidRPr="00BE27D3" w:rsidRDefault="00DC320C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黄昌勇  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黄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超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曾石如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戴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炜</w:t>
      </w:r>
    </w:p>
    <w:p w14:paraId="2A355C9C" w14:textId="629C1932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BE27D3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11</w:t>
      </w:r>
      <w:r w:rsidRPr="00BE27D3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35A54E61" w14:textId="77777777" w:rsidR="00DC320C" w:rsidRDefault="00DC320C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方  军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曲丰国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8E606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伊天夫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孙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蕾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伟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沈 </w:t>
      </w:r>
      <w:r w:rsidR="007C38EF"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倩</w:t>
      </w:r>
    </w:p>
    <w:p w14:paraId="0315F405" w14:textId="44F397B3" w:rsidR="007C38EF" w:rsidRPr="00BE27D3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胡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佐</w:t>
      </w:r>
      <w:r w:rsidR="00DC320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姜明会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铁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钟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唐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芳 </w:t>
      </w:r>
      <w:r w:rsidRPr="00BE27D3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E27D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陶小军 </w:t>
      </w:r>
    </w:p>
    <w:p w14:paraId="7C3F0694" w14:textId="77777777" w:rsidR="007C38EF" w:rsidRDefault="007C38EF" w:rsidP="007C38EF">
      <w:pPr>
        <w:snapToGrid w:val="0"/>
        <w:spacing w:line="48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14:paraId="18EC66C3" w14:textId="77777777" w:rsidR="007C38EF" w:rsidRPr="00537BA8" w:rsidRDefault="007C38EF" w:rsidP="007C38EF">
      <w:pPr>
        <w:snapToGrid w:val="0"/>
        <w:spacing w:line="480" w:lineRule="auto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</w:p>
    <w:p w14:paraId="402F0F25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第五组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电影学院、机关第七工会小组</w:t>
      </w:r>
    </w:p>
    <w:p w14:paraId="6864E325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</w:rPr>
      </w:pPr>
      <w:r w:rsidRPr="00537BA8">
        <w:rPr>
          <w:rFonts w:ascii="楷体_GB2312" w:eastAsia="楷体_GB2312" w:hAnsi="楷体_GB2312" w:hint="eastAsia"/>
          <w:color w:val="000000" w:themeColor="text1"/>
        </w:rPr>
        <w:t>（教务处、研究生部、招生办、演艺中心）</w:t>
      </w:r>
    </w:p>
    <w:p w14:paraId="016AE114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2"/>
          <w:szCs w:val="32"/>
        </w:rPr>
      </w:pPr>
    </w:p>
    <w:p w14:paraId="7C497F8C" w14:textId="77777777" w:rsidR="007C38EF" w:rsidRPr="00537BA8" w:rsidRDefault="007C38EF" w:rsidP="007C38EF">
      <w:pPr>
        <w:snapToGrid w:val="0"/>
        <w:jc w:val="center"/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2AAF2269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沙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扬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薛黎明</w:t>
      </w:r>
    </w:p>
    <w:p w14:paraId="1BC7E173" w14:textId="13CF25B5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端钧剧场演后谈空间</w:t>
      </w:r>
    </w:p>
    <w:p w14:paraId="5E20C14E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14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29A4C6F2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王春云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王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琦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方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亮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花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蕾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严</w:t>
      </w:r>
      <w:r w:rsidRPr="00537BA8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澂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晔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肖湘宁</w:t>
      </w:r>
    </w:p>
    <w:p w14:paraId="31710430" w14:textId="39E69E23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沙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扬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强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罗馨儿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聂  伟 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徐佳晨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黄博凯</w:t>
      </w:r>
    </w:p>
    <w:p w14:paraId="57BA69D9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韩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爽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薛黎明</w:t>
      </w:r>
    </w:p>
    <w:p w14:paraId="257B7D74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Pr="00537BA8">
        <w:rPr>
          <w:rFonts w:ascii="仿宋_GB2312" w:eastAsia="仿宋_GB2312" w:hAnsi="仿宋_GB2312"/>
          <w:b/>
          <w:sz w:val="32"/>
          <w:szCs w:val="32"/>
        </w:rPr>
        <w:t>9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0D8899E5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厉震林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沈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亮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沈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琦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宝玉强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殷无为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郭辰艳</w:t>
      </w:r>
    </w:p>
    <w:p w14:paraId="4C8495FF" w14:textId="77777777" w:rsidR="007C38EF" w:rsidRPr="00537BA8" w:rsidRDefault="007C38EF" w:rsidP="007C38EF">
      <w:pPr>
        <w:adjustRightInd w:val="0"/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董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健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韩永胜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温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涛 </w:t>
      </w:r>
    </w:p>
    <w:p w14:paraId="157B2D22" w14:textId="77777777" w:rsidR="007C38EF" w:rsidRDefault="007C38EF" w:rsidP="007C38EF">
      <w:pPr>
        <w:snapToGrid w:val="0"/>
        <w:spacing w:line="600" w:lineRule="auto"/>
        <w:ind w:firstLineChars="400" w:firstLine="1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14:paraId="317F2E7F" w14:textId="77777777" w:rsidR="007C38EF" w:rsidRPr="00537BA8" w:rsidRDefault="007C38EF" w:rsidP="007C38EF">
      <w:pPr>
        <w:snapToGrid w:val="0"/>
        <w:spacing w:line="480" w:lineRule="auto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</w:p>
    <w:p w14:paraId="77277A00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第六组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机关第五工会小组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机关第六工会小组、</w:t>
      </w:r>
    </w:p>
    <w:p w14:paraId="40805739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机关第八工会小组</w:t>
      </w:r>
    </w:p>
    <w:p w14:paraId="169EFDE7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</w:rPr>
      </w:pPr>
      <w:r w:rsidRPr="00537BA8">
        <w:rPr>
          <w:rFonts w:ascii="楷体_GB2312" w:eastAsia="楷体_GB2312" w:hAnsi="楷体_GB2312" w:hint="eastAsia"/>
          <w:color w:val="000000" w:themeColor="text1"/>
        </w:rPr>
        <w:t>（规划办、学科办、教学质量办</w:t>
      </w:r>
      <w:r w:rsidRPr="00537BA8">
        <w:rPr>
          <w:rFonts w:ascii="楷体_GB2312" w:eastAsia="楷体_GB2312" w:hAnsi="楷体_GB2312"/>
          <w:color w:val="000000" w:themeColor="text1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</w:rPr>
        <w:t>科研处</w:t>
      </w:r>
      <w:r w:rsidRPr="00537BA8">
        <w:rPr>
          <w:rFonts w:ascii="楷体_GB2312" w:eastAsia="楷体_GB2312" w:hAnsi="楷体_GB2312"/>
          <w:color w:val="000000" w:themeColor="text1"/>
        </w:rPr>
        <w:t>、研究所</w:t>
      </w:r>
      <w:r w:rsidRPr="00537BA8">
        <w:rPr>
          <w:rFonts w:ascii="楷体_GB2312" w:eastAsia="楷体_GB2312" w:hAnsi="楷体_GB2312" w:hint="eastAsia"/>
          <w:color w:val="000000" w:themeColor="text1"/>
        </w:rPr>
        <w:t>、财务处、审计室</w:t>
      </w:r>
      <w:r w:rsidRPr="00537BA8">
        <w:rPr>
          <w:rFonts w:ascii="楷体_GB2312" w:eastAsia="楷体_GB2312" w:hAnsi="楷体_GB2312"/>
          <w:color w:val="000000" w:themeColor="text1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</w:rPr>
        <w:t>国资办、</w:t>
      </w:r>
    </w:p>
    <w:p w14:paraId="6C7F3260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</w:rPr>
      </w:pPr>
      <w:r w:rsidRPr="00537BA8">
        <w:rPr>
          <w:rFonts w:ascii="楷体_GB2312" w:eastAsia="楷体_GB2312" w:hAnsi="楷体_GB2312" w:hint="eastAsia"/>
          <w:color w:val="000000" w:themeColor="text1"/>
        </w:rPr>
        <w:t>后保处、基建处、</w:t>
      </w:r>
      <w:r w:rsidRPr="00537BA8">
        <w:rPr>
          <w:rFonts w:ascii="楷体_GB2312" w:eastAsia="楷体_GB2312" w:hAnsi="楷体_GB2312"/>
          <w:color w:val="000000" w:themeColor="text1"/>
        </w:rPr>
        <w:t>采招</w:t>
      </w:r>
      <w:r w:rsidRPr="00537BA8">
        <w:rPr>
          <w:rFonts w:ascii="楷体_GB2312" w:eastAsia="楷体_GB2312" w:hAnsi="楷体_GB2312" w:hint="eastAsia"/>
          <w:color w:val="000000" w:themeColor="text1"/>
        </w:rPr>
        <w:t>中心</w:t>
      </w:r>
      <w:r w:rsidRPr="00537BA8">
        <w:rPr>
          <w:rFonts w:ascii="楷体_GB2312" w:eastAsia="楷体_GB2312" w:hAnsi="楷体_GB2312"/>
          <w:color w:val="000000" w:themeColor="text1"/>
        </w:rPr>
        <w:t xml:space="preserve"> </w:t>
      </w:r>
      <w:r w:rsidRPr="00537BA8">
        <w:rPr>
          <w:rFonts w:ascii="楷体_GB2312" w:eastAsia="楷体_GB2312" w:hAnsi="楷体_GB2312" w:hint="eastAsia"/>
          <w:color w:val="000000" w:themeColor="text1"/>
        </w:rPr>
        <w:t>）</w:t>
      </w:r>
    </w:p>
    <w:p w14:paraId="66BC7433" w14:textId="77777777" w:rsidR="007C38EF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66C2B4F2" w14:textId="77777777" w:rsidR="007C38EF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56A4A1BF" w14:textId="77777777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思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sz w:val="32"/>
          <w:szCs w:val="32"/>
        </w:rPr>
        <w:t xml:space="preserve">典 </w:t>
      </w:r>
      <w:r w:rsidRPr="00BA3A12">
        <w:rPr>
          <w:rFonts w:ascii="仿宋_GB2312" w:eastAsia="仿宋_GB2312" w:hAnsi="仿宋_GB2312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sz w:val="32"/>
          <w:szCs w:val="32"/>
        </w:rPr>
        <w:t xml:space="preserve">磊 </w:t>
      </w:r>
      <w:r w:rsidRPr="00BA3A12">
        <w:rPr>
          <w:rFonts w:ascii="仿宋_GB2312" w:eastAsia="仿宋_GB2312" w:hAnsi="仿宋_GB2312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sz w:val="32"/>
          <w:szCs w:val="32"/>
        </w:rPr>
        <w:t xml:space="preserve"> 季 </w:t>
      </w:r>
      <w:r w:rsidRPr="00BA3A12">
        <w:rPr>
          <w:rFonts w:ascii="仿宋_GB2312" w:eastAsia="仿宋_GB2312" w:hAnsi="仿宋_GB2312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sz w:val="32"/>
          <w:szCs w:val="32"/>
        </w:rPr>
        <w:t>辉</w:t>
      </w:r>
    </w:p>
    <w:p w14:paraId="04DE0391" w14:textId="7E87B7B4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A6B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华景大厦2楼后保处会议室</w:t>
      </w:r>
    </w:p>
    <w:p w14:paraId="543B89B9" w14:textId="6F4FF185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1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0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0B1F52F4" w14:textId="093F307E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孙建辉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李小彤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吴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铮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俞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张越洋</w:t>
      </w:r>
    </w:p>
    <w:p w14:paraId="4BBE1ED3" w14:textId="77777777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思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典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磊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季  辉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黄爱萍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程树森</w:t>
      </w:r>
    </w:p>
    <w:p w14:paraId="57B169BB" w14:textId="77777777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Pr="00BA3A12">
        <w:rPr>
          <w:rFonts w:ascii="仿宋_GB2312" w:eastAsia="仿宋_GB2312" w:hAnsi="仿宋_GB2312"/>
          <w:b/>
          <w:sz w:val="32"/>
          <w:szCs w:val="32"/>
        </w:rPr>
        <w:t>17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人）：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4C32060C" w14:textId="6FE61CEF" w:rsidR="007C38EF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支运波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叶秀静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叶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婷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毕天睿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  俊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汤诚磊</w:t>
      </w:r>
    </w:p>
    <w:p w14:paraId="361ECF67" w14:textId="0DD18B82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何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亮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宋媛媛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陆海莲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陈亚捷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郑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理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11294A" w:rsidRPr="008E606F">
        <w:rPr>
          <w:rFonts w:ascii="仿宋_GB2312" w:eastAsia="仿宋_GB2312" w:hAnsi="仿宋_GB2312"/>
          <w:color w:val="000000" w:themeColor="text1"/>
          <w:sz w:val="32"/>
          <w:szCs w:val="32"/>
        </w:rPr>
        <w:t>夏日远</w:t>
      </w:r>
    </w:p>
    <w:p w14:paraId="5707827A" w14:textId="77777777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胡晓岚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姚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远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军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蓝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涛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翟月琴</w:t>
      </w:r>
    </w:p>
    <w:p w14:paraId="562556EA" w14:textId="77777777" w:rsidR="007C38EF" w:rsidRDefault="007C38EF" w:rsidP="007C38EF">
      <w:pPr>
        <w:snapToGrid w:val="0"/>
        <w:spacing w:line="480" w:lineRule="auto"/>
        <w:ind w:firstLineChars="400" w:firstLine="12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14:paraId="71842B9E" w14:textId="77777777" w:rsidR="007C38EF" w:rsidRPr="00F029D0" w:rsidRDefault="007C38EF" w:rsidP="007C38EF">
      <w:pPr>
        <w:snapToGrid w:val="0"/>
        <w:spacing w:line="480" w:lineRule="auto"/>
        <w:jc w:val="center"/>
        <w:rPr>
          <w:rFonts w:ascii="楷体" w:eastAsia="楷体" w:hAnsi="楷体"/>
          <w:color w:val="000000" w:themeColor="text1"/>
          <w:sz w:val="36"/>
          <w:szCs w:val="36"/>
        </w:rPr>
      </w:pPr>
    </w:p>
    <w:p w14:paraId="768A39B7" w14:textId="77777777" w:rsidR="007C38EF" w:rsidRPr="00537BA8" w:rsidRDefault="007C38EF" w:rsidP="007C38EF">
      <w:pPr>
        <w:snapToGrid w:val="0"/>
        <w:spacing w:line="480" w:lineRule="auto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第七组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舞蹈学院、附属舞蹈学校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 xml:space="preserve"> </w:t>
      </w:r>
    </w:p>
    <w:p w14:paraId="2FD52249" w14:textId="77777777" w:rsidR="007C38EF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1E91074A" w14:textId="77777777" w:rsidR="007C38EF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3CD16146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刘建明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乔  晖</w:t>
      </w:r>
    </w:p>
    <w:p w14:paraId="478D8788" w14:textId="7777777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党建服务中心</w:t>
      </w:r>
    </w:p>
    <w:p w14:paraId="1B9542BA" w14:textId="29128887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正式代表（1</w:t>
      </w:r>
      <w:r w:rsidR="001A6B50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6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4ABBB21B" w14:textId="77777777" w:rsidR="006856D9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栎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宁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治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邢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桑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乔  晖 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刘建明</w:t>
      </w:r>
      <w:r w:rsidR="0003728D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="006856D9" w:rsidRPr="008E606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刘爱香</w:t>
      </w:r>
    </w:p>
    <w:p w14:paraId="61EBE9B3" w14:textId="77777777" w:rsidR="00961DEB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李阿丹</w:t>
      </w:r>
      <w:r w:rsid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肖</w:t>
      </w:r>
      <w:r w:rsidRPr="00537BA8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旻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斐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吴  洁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余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霄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张伟令</w:t>
      </w:r>
      <w:r w:rsidR="00961DEB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周依妍</w:t>
      </w:r>
    </w:p>
    <w:p w14:paraId="3DE3194D" w14:textId="5B1D503B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周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蓓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居朱凤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赵慧萌 </w:t>
      </w:r>
      <w:r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梁  斌</w:t>
      </w:r>
    </w:p>
    <w:p w14:paraId="4C4E76CA" w14:textId="6467F45C" w:rsidR="007C38EF" w:rsidRPr="00537BA8" w:rsidRDefault="007C38EF" w:rsidP="007C38EF">
      <w:pPr>
        <w:snapToGrid w:val="0"/>
        <w:spacing w:line="480" w:lineRule="auto"/>
        <w:rPr>
          <w:rFonts w:ascii="仿宋_GB2312" w:eastAsia="仿宋_GB2312" w:hAnsi="仿宋_GB2312"/>
          <w:b/>
          <w:color w:val="000000" w:themeColor="text1"/>
          <w:sz w:val="32"/>
          <w:szCs w:val="32"/>
        </w:rPr>
      </w:pP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5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人）：(按</w:t>
      </w:r>
      <w:r w:rsidRPr="00537BA8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姓氏笔画排序</w:t>
      </w:r>
      <w:r w:rsidRPr="00537BA8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)</w:t>
      </w:r>
    </w:p>
    <w:p w14:paraId="792FF8B9" w14:textId="4254002B" w:rsidR="007C38EF" w:rsidRPr="00537BA8" w:rsidRDefault="006856D9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6856D9">
        <w:rPr>
          <w:rFonts w:ascii="仿宋_GB2312" w:eastAsia="仿宋_GB2312" w:hAnsi="仿宋_GB2312"/>
          <w:color w:val="000000" w:themeColor="text1"/>
          <w:sz w:val="32"/>
          <w:szCs w:val="32"/>
        </w:rPr>
        <w:t>张素琴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="007C38EF" w:rsidRP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张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慧</w:t>
      </w:r>
      <w:r w:rsidR="007C38EF" w:rsidRPr="006856D9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蘋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 w:rsidR="007C38EF"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="007C38EF"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麟 </w:t>
      </w:r>
      <w:r w:rsidR="007C38EF"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钱庭玉 </w:t>
      </w:r>
      <w:r w:rsidR="007C38EF"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徐 </w:t>
      </w:r>
      <w:r w:rsidR="007C38EF" w:rsidRPr="00537BA8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7C38EF" w:rsidRPr="00537BA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辉 </w:t>
      </w:r>
    </w:p>
    <w:p w14:paraId="4065CD24" w14:textId="77777777" w:rsidR="007C38EF" w:rsidRDefault="007C38EF" w:rsidP="007C38EF">
      <w:pPr>
        <w:snapToGrid w:val="0"/>
        <w:spacing w:line="480" w:lineRule="auto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1C7BA231" w14:textId="77777777" w:rsidR="007C38EF" w:rsidRPr="00F029D0" w:rsidRDefault="007C38EF" w:rsidP="007C38EF">
      <w:pPr>
        <w:snapToGrid w:val="0"/>
        <w:spacing w:line="480" w:lineRule="auto"/>
        <w:jc w:val="center"/>
        <w:rPr>
          <w:rFonts w:ascii="楷体" w:eastAsia="楷体" w:hAnsi="楷体"/>
          <w:color w:val="000000" w:themeColor="text1"/>
          <w:sz w:val="36"/>
          <w:szCs w:val="36"/>
        </w:rPr>
      </w:pPr>
    </w:p>
    <w:p w14:paraId="4E09E98C" w14:textId="77777777" w:rsidR="007C38EF" w:rsidRPr="00537BA8" w:rsidRDefault="007C38EF" w:rsidP="007C38EF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第八组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戏曲学院、附属戏曲学校</w:t>
      </w:r>
    </w:p>
    <w:p w14:paraId="6D517F17" w14:textId="77777777" w:rsidR="007C38EF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6A859063" w14:textId="77777777" w:rsidR="007C38EF" w:rsidRPr="00F029D0" w:rsidRDefault="007C38EF" w:rsidP="007C38EF">
      <w:pPr>
        <w:snapToGrid w:val="0"/>
        <w:jc w:val="center"/>
        <w:rPr>
          <w:color w:val="000000" w:themeColor="text1"/>
          <w:sz w:val="32"/>
          <w:szCs w:val="32"/>
        </w:rPr>
      </w:pPr>
    </w:p>
    <w:p w14:paraId="2101098C" w14:textId="77777777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何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畅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黄凌霆</w:t>
      </w:r>
    </w:p>
    <w:p w14:paraId="3FD802B2" w14:textId="5F1DC785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D001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佛西楼二楼西会议室</w:t>
      </w:r>
    </w:p>
    <w:p w14:paraId="5CEC4167" w14:textId="296A5C52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正式代表（1</w:t>
      </w:r>
      <w:r w:rsidR="006856D9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6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人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>（按姓氏笔画排序）</w:t>
      </w:r>
    </w:p>
    <w:p w14:paraId="12D96700" w14:textId="77777777" w:rsidR="006856D9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万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红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卢廷塔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刘义浩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刘博雅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李俊华</w:t>
      </w:r>
      <w:r w:rsid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美</w:t>
      </w:r>
    </w:p>
    <w:p w14:paraId="355A70A5" w14:textId="77777777" w:rsidR="006856D9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何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畅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军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亮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陈俊杰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D00101">
        <w:rPr>
          <w:rFonts w:ascii="仿宋_GB2312" w:eastAsia="仿宋_GB2312" w:hAnsi="仿宋_GB2312"/>
          <w:color w:val="000000" w:themeColor="text1"/>
          <w:sz w:val="32"/>
          <w:szCs w:val="32"/>
        </w:rPr>
        <w:t>周银娥</w:t>
      </w:r>
      <w:r w:rsidR="006856D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郑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爽</w:t>
      </w:r>
    </w:p>
    <w:p w14:paraId="171608A1" w14:textId="2E6CB2B8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秦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峰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高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荣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唐禾香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黄凌霆</w:t>
      </w:r>
    </w:p>
    <w:p w14:paraId="4355D750" w14:textId="5877783E" w:rsidR="007C38EF" w:rsidRPr="00BA3A12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</w:t>
      </w:r>
      <w:r w:rsidR="006856D9">
        <w:rPr>
          <w:rFonts w:ascii="仿宋_GB2312" w:eastAsia="仿宋_GB2312" w:hAnsi="仿宋_GB2312" w:hint="eastAsia"/>
          <w:b/>
          <w:sz w:val="32"/>
          <w:szCs w:val="32"/>
        </w:rPr>
        <w:t>6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4F31F533" w14:textId="2FBE324A" w:rsidR="007C38EF" w:rsidRPr="007C38EF" w:rsidRDefault="007C38EF" w:rsidP="007C38EF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  <w:shd w:val="clear" w:color="auto" w:fill="FFC000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绚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李佩红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金喜全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亓季松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吕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丹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</w:t>
      </w:r>
      <w:r w:rsidRPr="008E606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徐  莹</w:t>
      </w:r>
    </w:p>
    <w:p w14:paraId="07E418ED" w14:textId="6E75B2E4" w:rsidR="0011294A" w:rsidRDefault="0011294A"/>
    <w:p w14:paraId="345CCCDD" w14:textId="77777777" w:rsidR="0011294A" w:rsidRDefault="0011294A">
      <w:pPr>
        <w:widowControl/>
        <w:jc w:val="left"/>
      </w:pPr>
      <w:r>
        <w:br w:type="page"/>
      </w:r>
    </w:p>
    <w:p w14:paraId="672C13AC" w14:textId="77777777" w:rsidR="0011294A" w:rsidRDefault="0011294A" w:rsidP="0011294A">
      <w:pPr>
        <w:snapToGrid w:val="0"/>
        <w:spacing w:line="480" w:lineRule="auto"/>
        <w:jc w:val="center"/>
        <w:rPr>
          <w:rFonts w:ascii="楷体" w:eastAsia="楷体" w:hAnsi="楷体"/>
          <w:color w:val="000000" w:themeColor="text1"/>
          <w:sz w:val="36"/>
          <w:szCs w:val="36"/>
        </w:rPr>
      </w:pPr>
    </w:p>
    <w:p w14:paraId="20FBA213" w14:textId="77777777" w:rsidR="0011294A" w:rsidRPr="00537BA8" w:rsidRDefault="0011294A" w:rsidP="0011294A">
      <w:pPr>
        <w:snapToGrid w:val="0"/>
        <w:jc w:val="center"/>
        <w:rPr>
          <w:rFonts w:ascii="楷体_GB2312" w:eastAsia="楷体_GB2312" w:hAnsi="楷体_GB2312"/>
          <w:color w:val="000000" w:themeColor="text1"/>
          <w:sz w:val="36"/>
          <w:szCs w:val="36"/>
        </w:rPr>
      </w:pP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第九组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：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老领导、老教协</w:t>
      </w:r>
      <w:r w:rsidRPr="00537BA8">
        <w:rPr>
          <w:rFonts w:ascii="楷体_GB2312" w:eastAsia="楷体_GB2312" w:hAnsi="楷体_GB2312"/>
          <w:color w:val="000000" w:themeColor="text1"/>
          <w:sz w:val="36"/>
          <w:szCs w:val="36"/>
        </w:rPr>
        <w:t>、</w:t>
      </w:r>
      <w:r w:rsidRPr="00537BA8">
        <w:rPr>
          <w:rFonts w:ascii="楷体_GB2312" w:eastAsia="楷体_GB2312" w:hAnsi="楷体_GB2312" w:hint="eastAsia"/>
          <w:color w:val="000000" w:themeColor="text1"/>
          <w:sz w:val="36"/>
          <w:szCs w:val="36"/>
        </w:rPr>
        <w:t>离退休党总支</w:t>
      </w:r>
    </w:p>
    <w:p w14:paraId="70857EA7" w14:textId="77777777" w:rsidR="0011294A" w:rsidRDefault="0011294A" w:rsidP="0011294A">
      <w:pPr>
        <w:snapToGrid w:val="0"/>
        <w:rPr>
          <w:color w:val="000000" w:themeColor="text1"/>
          <w:sz w:val="32"/>
          <w:szCs w:val="32"/>
        </w:rPr>
      </w:pPr>
    </w:p>
    <w:p w14:paraId="4C58BF02" w14:textId="77777777" w:rsidR="0011294A" w:rsidRDefault="0011294A" w:rsidP="0011294A">
      <w:pPr>
        <w:snapToGrid w:val="0"/>
        <w:rPr>
          <w:color w:val="000000" w:themeColor="text1"/>
          <w:sz w:val="32"/>
          <w:szCs w:val="32"/>
        </w:rPr>
      </w:pPr>
    </w:p>
    <w:p w14:paraId="03A4909D" w14:textId="77777777" w:rsidR="0011294A" w:rsidRPr="00BA3A12" w:rsidRDefault="0011294A" w:rsidP="0011294A">
      <w:pPr>
        <w:snapToGrid w:val="0"/>
        <w:spacing w:line="480" w:lineRule="auto"/>
        <w:rPr>
          <w:rFonts w:ascii="仿宋_GB2312" w:eastAsia="仿宋_GB2312" w:hAnsi="仿宋_GB2312"/>
          <w:b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组  长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：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邱中岳</w:t>
      </w:r>
    </w:p>
    <w:p w14:paraId="5B4C8531" w14:textId="77777777" w:rsidR="0011294A" w:rsidRPr="00BA3A12" w:rsidRDefault="0011294A" w:rsidP="0011294A">
      <w:pPr>
        <w:snapToGrid w:val="0"/>
        <w:spacing w:line="480" w:lineRule="auto"/>
        <w:rPr>
          <w:rFonts w:ascii="仿宋_GB2312" w:eastAsia="仿宋_GB2312" w:hAnsi="仿宋_GB2312"/>
          <w:b/>
          <w:sz w:val="32"/>
          <w:szCs w:val="32"/>
        </w:rPr>
      </w:pP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地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点：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老干部活动室</w:t>
      </w:r>
    </w:p>
    <w:p w14:paraId="219E7E72" w14:textId="77777777" w:rsidR="0011294A" w:rsidRPr="00BA3A12" w:rsidRDefault="0011294A" w:rsidP="0011294A">
      <w:pPr>
        <w:snapToGrid w:val="0"/>
        <w:spacing w:line="480" w:lineRule="auto"/>
        <w:rPr>
          <w:rFonts w:ascii="仿宋_GB2312" w:eastAsia="仿宋_GB2312" w:hAnsi="仿宋_GB2312"/>
          <w:b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正式代表（1人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）：</w:t>
      </w:r>
    </w:p>
    <w:p w14:paraId="5865A67E" w14:textId="4377BE86" w:rsidR="0011294A" w:rsidRPr="0003728D" w:rsidRDefault="0003728D" w:rsidP="0011294A">
      <w:pPr>
        <w:snapToGrid w:val="0"/>
        <w:spacing w:line="480" w:lineRule="auto"/>
        <w:rPr>
          <w:rFonts w:ascii="仿宋_GB2312" w:eastAsia="仿宋_GB2312" w:hAnsi="仿宋_GB2312"/>
          <w:sz w:val="32"/>
          <w:szCs w:val="32"/>
        </w:rPr>
      </w:pPr>
      <w:r w:rsidRPr="0003728D">
        <w:rPr>
          <w:rFonts w:ascii="仿宋_GB2312" w:eastAsia="仿宋_GB2312" w:hAnsi="仿宋_GB2312" w:hint="eastAsia"/>
          <w:sz w:val="32"/>
          <w:szCs w:val="32"/>
        </w:rPr>
        <w:t>胡  敏</w:t>
      </w:r>
    </w:p>
    <w:p w14:paraId="4EB109C3" w14:textId="77777777" w:rsidR="0011294A" w:rsidRPr="00BA3A12" w:rsidRDefault="0011294A" w:rsidP="0011294A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列席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代表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（1</w:t>
      </w:r>
      <w:r w:rsidRPr="00BA3A12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5</w:t>
      </w:r>
      <w:r w:rsidRPr="00BA3A12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 xml:space="preserve">人）：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(按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>姓氏笔画排序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)</w:t>
      </w:r>
    </w:p>
    <w:p w14:paraId="01FF3ACB" w14:textId="77777777" w:rsidR="0003728D" w:rsidRDefault="0003728D" w:rsidP="0011294A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03728D">
        <w:rPr>
          <w:rFonts w:ascii="仿宋_GB2312" w:eastAsia="仿宋_GB2312" w:hAnsi="仿宋_GB2312"/>
          <w:color w:val="000000" w:themeColor="text1"/>
          <w:sz w:val="32"/>
          <w:szCs w:val="32"/>
        </w:rPr>
        <w:t>马麟鸿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 </w:t>
      </w:r>
      <w:r w:rsidR="0011294A"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苏  </w:t>
      </w:r>
      <w:r w:rsidR="0011294A"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王伯男  </w:t>
      </w:r>
      <w:r w:rsidR="0011294A"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叶长海  </w:t>
      </w:r>
      <w:r w:rsidR="0011294A"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刘明厚 </w:t>
      </w:r>
      <w:r w:rsidR="0011294A"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="0011294A"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刘海庆</w:t>
      </w:r>
    </w:p>
    <w:p w14:paraId="110102FA" w14:textId="77777777" w:rsidR="0003728D" w:rsidRDefault="0011294A" w:rsidP="0011294A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孙秋红</w:t>
      </w:r>
      <w:r w:rsidR="0003728D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李建平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邱中岳 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张仲年   金永林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周豹娣</w:t>
      </w:r>
    </w:p>
    <w:p w14:paraId="7E24B425" w14:textId="71FDD903" w:rsidR="0011294A" w:rsidRPr="00BA3A12" w:rsidRDefault="0011294A" w:rsidP="0011294A">
      <w:pPr>
        <w:snapToGrid w:val="0"/>
        <w:spacing w:line="480" w:lineRule="auto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荣广润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葛  朗  </w:t>
      </w:r>
      <w:r w:rsidRPr="00BA3A12"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 w:rsidRPr="00BA3A12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戴  平</w:t>
      </w:r>
    </w:p>
    <w:p w14:paraId="2606D066" w14:textId="77777777" w:rsidR="0011294A" w:rsidRPr="007C38EF" w:rsidRDefault="0011294A"/>
    <w:sectPr w:rsidR="0011294A" w:rsidRPr="007C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F"/>
    <w:rsid w:val="0003728D"/>
    <w:rsid w:val="0011294A"/>
    <w:rsid w:val="001A6B50"/>
    <w:rsid w:val="0026340F"/>
    <w:rsid w:val="003970D7"/>
    <w:rsid w:val="00562152"/>
    <w:rsid w:val="005A0F28"/>
    <w:rsid w:val="006856D9"/>
    <w:rsid w:val="007C38EF"/>
    <w:rsid w:val="008E606F"/>
    <w:rsid w:val="00961DEB"/>
    <w:rsid w:val="00B26912"/>
    <w:rsid w:val="00C20EB5"/>
    <w:rsid w:val="00C304B3"/>
    <w:rsid w:val="00D00101"/>
    <w:rsid w:val="00D64B79"/>
    <w:rsid w:val="00D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E051D"/>
  <w15:chartTrackingRefBased/>
  <w15:docId w15:val="{52269D5E-3FD5-2F4F-9F9C-F830D31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E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C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E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EF"/>
    <w:pPr>
      <w:keepNext/>
      <w:keepLines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EF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E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EF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7C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EF"/>
    <w:pPr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7C38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7C38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3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McSTA Ma</dc:creator>
  <cp:keywords/>
  <dc:description/>
  <cp:lastModifiedBy>McSTA Ma</cp:lastModifiedBy>
  <cp:revision>8</cp:revision>
  <cp:lastPrinted>2024-03-18T00:53:00Z</cp:lastPrinted>
  <dcterms:created xsi:type="dcterms:W3CDTF">2024-03-15T04:38:00Z</dcterms:created>
  <dcterms:modified xsi:type="dcterms:W3CDTF">2024-03-19T03:13:00Z</dcterms:modified>
</cp:coreProperties>
</file>