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F3" w:rsidRPr="0045784C" w:rsidRDefault="00CA08F3" w:rsidP="00CA08F3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>2018</w:t>
      </w:r>
      <w:r w:rsidRPr="0045784C"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</w:t>
      </w:r>
      <w:r w:rsidRPr="0045784C">
        <w:rPr>
          <w:rFonts w:ascii="宋体" w:hAnsi="宋体" w:cs="宋体" w:hint="eastAsia"/>
          <w:b/>
          <w:bCs/>
          <w:kern w:val="0"/>
          <w:sz w:val="32"/>
          <w:szCs w:val="32"/>
        </w:rPr>
        <w:t>年度上海戏剧学院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华山路校区玻璃外墙清洗</w:t>
      </w:r>
      <w:r w:rsidR="007F598E">
        <w:rPr>
          <w:rFonts w:ascii="宋体" w:hAnsi="宋体" w:cs="宋体" w:hint="eastAsia"/>
          <w:b/>
          <w:bCs/>
          <w:kern w:val="0"/>
          <w:sz w:val="32"/>
          <w:szCs w:val="32"/>
        </w:rPr>
        <w:t>服务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内容</w:t>
      </w:r>
      <w:r w:rsidRPr="0045784C">
        <w:rPr>
          <w:rFonts w:ascii="宋体" w:hAnsi="宋体" w:cs="宋体" w:hint="eastAsia"/>
          <w:b/>
          <w:bCs/>
          <w:kern w:val="0"/>
          <w:sz w:val="32"/>
          <w:szCs w:val="32"/>
        </w:rPr>
        <w:t>询价采购清单</w:t>
      </w:r>
    </w:p>
    <w:p w:rsidR="00481F1D" w:rsidRPr="000840B6" w:rsidRDefault="00B212CF" w:rsidP="000840B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</w:t>
      </w:r>
      <w:r w:rsidR="000840B6" w:rsidRPr="000840B6">
        <w:rPr>
          <w:rFonts w:hint="eastAsia"/>
          <w:sz w:val="28"/>
          <w:szCs w:val="28"/>
        </w:rPr>
        <w:t>质量标准要求：</w:t>
      </w:r>
    </w:p>
    <w:p w:rsidR="000840B6" w:rsidRPr="000840B6" w:rsidRDefault="000840B6" w:rsidP="000840B6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840B6">
        <w:rPr>
          <w:rFonts w:hint="eastAsia"/>
          <w:sz w:val="28"/>
          <w:szCs w:val="28"/>
        </w:rPr>
        <w:t>玻璃外墙清洗后无灰尘、无水迹、无污迹，光亮鲜明；</w:t>
      </w:r>
    </w:p>
    <w:p w:rsidR="000840B6" w:rsidRPr="000840B6" w:rsidRDefault="000840B6" w:rsidP="000840B6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840B6">
        <w:rPr>
          <w:rFonts w:hint="eastAsia"/>
          <w:sz w:val="28"/>
          <w:szCs w:val="28"/>
        </w:rPr>
        <w:t>铝合金扣板应无灰尘、无水迹、无污斑；</w:t>
      </w:r>
    </w:p>
    <w:p w:rsidR="000840B6" w:rsidRPr="000840B6" w:rsidRDefault="000840B6" w:rsidP="000840B6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840B6">
        <w:rPr>
          <w:rFonts w:hint="eastAsia"/>
          <w:sz w:val="28"/>
          <w:szCs w:val="28"/>
        </w:rPr>
        <w:t>铝合金百叶窗应保持窗框及窗缝无积灰、表面光亮；</w:t>
      </w:r>
    </w:p>
    <w:p w:rsidR="000840B6" w:rsidRPr="000840B6" w:rsidRDefault="000840B6" w:rsidP="000840B6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840B6">
        <w:rPr>
          <w:rFonts w:hint="eastAsia"/>
          <w:sz w:val="28"/>
          <w:szCs w:val="28"/>
        </w:rPr>
        <w:t>大理石、外墙面砖应保持色泽光亮干净、无灰尘、无污迹、无损坏；</w:t>
      </w:r>
    </w:p>
    <w:p w:rsidR="000840B6" w:rsidRDefault="000840B6" w:rsidP="000840B6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0840B6">
        <w:rPr>
          <w:rFonts w:hint="eastAsia"/>
          <w:sz w:val="28"/>
          <w:szCs w:val="28"/>
        </w:rPr>
        <w:t>外墙清洗不准用酸性药水，药水应显中性。使用其他药水，须得到上戏校方同意才可使用</w:t>
      </w:r>
      <w:r>
        <w:rPr>
          <w:rFonts w:hint="eastAsia"/>
          <w:sz w:val="28"/>
          <w:szCs w:val="28"/>
        </w:rPr>
        <w:t>。</w:t>
      </w:r>
    </w:p>
    <w:p w:rsidR="000840B6" w:rsidRPr="00B212CF" w:rsidRDefault="00B212CF" w:rsidP="00B212CF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</w:t>
      </w:r>
      <w:r w:rsidRPr="00B212CF">
        <w:rPr>
          <w:rFonts w:hint="eastAsia"/>
          <w:sz w:val="28"/>
          <w:szCs w:val="28"/>
        </w:rPr>
        <w:t>时间、地点及内容：</w:t>
      </w:r>
    </w:p>
    <w:p w:rsidR="00B212CF" w:rsidRPr="00B212CF" w:rsidRDefault="00B212CF" w:rsidP="00B212CF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</w:t>
      </w:r>
      <w:r w:rsidRPr="00B212CF">
        <w:rPr>
          <w:rFonts w:hint="eastAsia"/>
          <w:sz w:val="28"/>
          <w:szCs w:val="28"/>
        </w:rPr>
        <w:t>时间：全年共清洗二次，①、</w:t>
      </w:r>
      <w:r w:rsidRPr="00B212CF">
        <w:rPr>
          <w:rFonts w:hint="eastAsia"/>
          <w:sz w:val="28"/>
          <w:szCs w:val="28"/>
        </w:rPr>
        <w:t>4</w:t>
      </w:r>
      <w:r w:rsidRPr="00B212CF">
        <w:rPr>
          <w:rFonts w:hint="eastAsia"/>
          <w:sz w:val="28"/>
          <w:szCs w:val="28"/>
        </w:rPr>
        <w:t>—</w:t>
      </w:r>
      <w:r w:rsidRPr="00B212CF">
        <w:rPr>
          <w:rFonts w:hint="eastAsia"/>
          <w:sz w:val="28"/>
          <w:szCs w:val="28"/>
        </w:rPr>
        <w:t>5</w:t>
      </w:r>
      <w:r w:rsidRPr="00B212CF">
        <w:rPr>
          <w:rFonts w:hint="eastAsia"/>
          <w:sz w:val="28"/>
          <w:szCs w:val="28"/>
        </w:rPr>
        <w:t>月份；②、</w:t>
      </w:r>
      <w:r w:rsidRPr="00B212CF">
        <w:rPr>
          <w:rFonts w:hint="eastAsia"/>
          <w:sz w:val="28"/>
          <w:szCs w:val="28"/>
        </w:rPr>
        <w:t>9</w:t>
      </w:r>
      <w:r w:rsidRPr="00B212CF">
        <w:rPr>
          <w:rFonts w:hint="eastAsia"/>
          <w:sz w:val="28"/>
          <w:szCs w:val="28"/>
        </w:rPr>
        <w:t>—</w:t>
      </w:r>
      <w:r w:rsidRPr="00B212CF">
        <w:rPr>
          <w:rFonts w:hint="eastAsia"/>
          <w:sz w:val="28"/>
          <w:szCs w:val="28"/>
        </w:rPr>
        <w:t>10</w:t>
      </w:r>
      <w:r w:rsidRPr="00B212CF">
        <w:rPr>
          <w:rFonts w:hint="eastAsia"/>
          <w:sz w:val="28"/>
          <w:szCs w:val="28"/>
        </w:rPr>
        <w:t>月份，具体日期待合同签订时与上戏校方协商决定；</w:t>
      </w:r>
    </w:p>
    <w:p w:rsidR="00B212CF" w:rsidRDefault="00B212CF" w:rsidP="00B212CF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服务地点：华山路</w:t>
      </w:r>
      <w:r>
        <w:rPr>
          <w:rFonts w:hint="eastAsia"/>
          <w:sz w:val="28"/>
          <w:szCs w:val="28"/>
        </w:rPr>
        <w:t>630</w:t>
      </w:r>
      <w:r>
        <w:rPr>
          <w:rFonts w:hint="eastAsia"/>
          <w:sz w:val="28"/>
          <w:szCs w:val="28"/>
        </w:rPr>
        <w:t>号</w:t>
      </w:r>
    </w:p>
    <w:p w:rsidR="00B212CF" w:rsidRDefault="00B212CF" w:rsidP="00B212CF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服务内容：余秋雨大师工作室、图书馆、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号形体房、红楼、</w:t>
      </w:r>
      <w:proofErr w:type="gramStart"/>
      <w:r>
        <w:rPr>
          <w:rFonts w:hint="eastAsia"/>
          <w:sz w:val="28"/>
          <w:szCs w:val="28"/>
        </w:rPr>
        <w:t>端钧剧场</w:t>
      </w:r>
      <w:proofErr w:type="gramEnd"/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号形体房及招办楼、</w:t>
      </w:r>
      <w:proofErr w:type="gramStart"/>
      <w:r>
        <w:rPr>
          <w:rFonts w:hint="eastAsia"/>
          <w:sz w:val="28"/>
          <w:szCs w:val="28"/>
        </w:rPr>
        <w:t>系部综合</w:t>
      </w:r>
      <w:proofErr w:type="gramEnd"/>
      <w:r>
        <w:rPr>
          <w:rFonts w:hint="eastAsia"/>
          <w:sz w:val="28"/>
          <w:szCs w:val="28"/>
        </w:rPr>
        <w:t>楼、工会玻璃房、</w:t>
      </w:r>
      <w:proofErr w:type="gramStart"/>
      <w:r>
        <w:rPr>
          <w:rFonts w:hint="eastAsia"/>
          <w:sz w:val="28"/>
          <w:szCs w:val="28"/>
        </w:rPr>
        <w:t>毓</w:t>
      </w:r>
      <w:proofErr w:type="gramEnd"/>
      <w:r>
        <w:rPr>
          <w:rFonts w:hint="eastAsia"/>
          <w:sz w:val="28"/>
          <w:szCs w:val="28"/>
        </w:rPr>
        <w:t>秀楼玻璃房、学生公寓顶棚</w:t>
      </w:r>
      <w:r w:rsidR="00C5400F">
        <w:rPr>
          <w:rFonts w:hint="eastAsia"/>
          <w:sz w:val="28"/>
          <w:szCs w:val="28"/>
        </w:rPr>
        <w:t>及东西两侧一楼外墙</w:t>
      </w:r>
      <w:r>
        <w:rPr>
          <w:rFonts w:hint="eastAsia"/>
          <w:sz w:val="28"/>
          <w:szCs w:val="28"/>
        </w:rPr>
        <w:t>、健吾楼、仲彝楼、第二教学楼</w:t>
      </w:r>
    </w:p>
    <w:p w:rsidR="007F598E" w:rsidRDefault="00B212CF" w:rsidP="007F598E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7F598E">
        <w:rPr>
          <w:rFonts w:hint="eastAsia"/>
          <w:sz w:val="28"/>
          <w:szCs w:val="28"/>
        </w:rPr>
        <w:t>报价</w:t>
      </w:r>
      <w:r w:rsidR="007F598E" w:rsidRPr="007F598E">
        <w:rPr>
          <w:rFonts w:hint="eastAsia"/>
          <w:sz w:val="28"/>
          <w:szCs w:val="28"/>
        </w:rPr>
        <w:t>：</w:t>
      </w:r>
    </w:p>
    <w:p w:rsidR="007F598E" w:rsidRDefault="007F598E" w:rsidP="007F59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经现场勘查，服务单价：</w:t>
      </w:r>
      <w:r w:rsidR="00941DF6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元</w:t>
      </w:r>
      <w:r w:rsidR="00382D07">
        <w:rPr>
          <w:rFonts w:hint="eastAsia"/>
          <w:sz w:val="28"/>
          <w:szCs w:val="28"/>
        </w:rPr>
        <w:t>/</w:t>
      </w:r>
      <w:r w:rsidR="00382D07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；总价：</w:t>
      </w:r>
      <w:r w:rsidR="00941DF6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元。</w:t>
      </w:r>
    </w:p>
    <w:p w:rsidR="007F598E" w:rsidRDefault="007F598E" w:rsidP="007F598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上海戏剧</w:t>
      </w:r>
      <w:proofErr w:type="gramStart"/>
      <w:r>
        <w:rPr>
          <w:rFonts w:hint="eastAsia"/>
          <w:sz w:val="28"/>
          <w:szCs w:val="28"/>
        </w:rPr>
        <w:t>学院后保处</w:t>
      </w:r>
      <w:proofErr w:type="gramEnd"/>
    </w:p>
    <w:p w:rsidR="007F598E" w:rsidRPr="007F598E" w:rsidRDefault="007F598E" w:rsidP="007F598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941DF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941DF6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7F598E" w:rsidRPr="007F598E" w:rsidSect="0048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F1A" w:rsidRDefault="00B54F1A" w:rsidP="000840B6">
      <w:r>
        <w:separator/>
      </w:r>
    </w:p>
  </w:endnote>
  <w:endnote w:type="continuationSeparator" w:id="0">
    <w:p w:rsidR="00B54F1A" w:rsidRDefault="00B54F1A" w:rsidP="00084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F1A" w:rsidRDefault="00B54F1A" w:rsidP="000840B6">
      <w:r>
        <w:separator/>
      </w:r>
    </w:p>
  </w:footnote>
  <w:footnote w:type="continuationSeparator" w:id="0">
    <w:p w:rsidR="00B54F1A" w:rsidRDefault="00B54F1A" w:rsidP="00084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1FB8"/>
    <w:multiLevelType w:val="hybridMultilevel"/>
    <w:tmpl w:val="24AE7EA8"/>
    <w:lvl w:ilvl="0" w:tplc="DE60C9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30DCC"/>
    <w:multiLevelType w:val="hybridMultilevel"/>
    <w:tmpl w:val="6228185C"/>
    <w:lvl w:ilvl="0" w:tplc="A1608A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806972"/>
    <w:multiLevelType w:val="hybridMultilevel"/>
    <w:tmpl w:val="545A81F0"/>
    <w:lvl w:ilvl="0" w:tplc="BAD4E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8F3"/>
    <w:rsid w:val="000840B6"/>
    <w:rsid w:val="000F1A19"/>
    <w:rsid w:val="00163755"/>
    <w:rsid w:val="00382D07"/>
    <w:rsid w:val="003D6C45"/>
    <w:rsid w:val="00481F1D"/>
    <w:rsid w:val="006848DB"/>
    <w:rsid w:val="007F598E"/>
    <w:rsid w:val="00941DF6"/>
    <w:rsid w:val="00B212CF"/>
    <w:rsid w:val="00B52570"/>
    <w:rsid w:val="00B54F1A"/>
    <w:rsid w:val="00C5400F"/>
    <w:rsid w:val="00CA08F3"/>
    <w:rsid w:val="00E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F3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0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0B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840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STA-HLGLB</dc:creator>
  <cp:lastModifiedBy>STA-HLGLB</cp:lastModifiedBy>
  <cp:revision>6</cp:revision>
  <dcterms:created xsi:type="dcterms:W3CDTF">2018-03-26T06:03:00Z</dcterms:created>
  <dcterms:modified xsi:type="dcterms:W3CDTF">2018-04-02T01:35:00Z</dcterms:modified>
</cp:coreProperties>
</file>