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FAD" w:rsidRPr="003B0C0B" w:rsidRDefault="00987FAD" w:rsidP="003B0C0B">
      <w:pPr>
        <w:widowControl/>
        <w:spacing w:line="40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附件二</w:t>
      </w:r>
      <w:r w:rsidRPr="00BC1F85">
        <w:rPr>
          <w:rFonts w:asciiTheme="minorEastAsia" w:eastAsiaTheme="minorEastAsia" w:hAnsiTheme="minorEastAsia" w:hint="eastAsia"/>
          <w:b/>
          <w:sz w:val="28"/>
          <w:szCs w:val="28"/>
        </w:rPr>
        <w:t>:</w:t>
      </w:r>
      <w:r w:rsidRPr="00987FAD">
        <w:rPr>
          <w:rFonts w:asciiTheme="minorEastAsia" w:eastAsiaTheme="minorEastAsia" w:hAnsiTheme="minorEastAsia" w:hint="eastAsia"/>
          <w:b/>
          <w:sz w:val="28"/>
          <w:szCs w:val="28"/>
        </w:rPr>
        <w:t xml:space="preserve"> </w:t>
      </w:r>
    </w:p>
    <w:p w:rsidR="00987FAD" w:rsidRPr="00BC1F85" w:rsidRDefault="00987FAD" w:rsidP="00987FAD">
      <w:pPr>
        <w:tabs>
          <w:tab w:val="left" w:pos="567"/>
        </w:tabs>
        <w:spacing w:line="41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BC1F85">
        <w:rPr>
          <w:rFonts w:asciiTheme="minorEastAsia" w:eastAsiaTheme="minorEastAsia" w:hAnsiTheme="minorEastAsia" w:hint="eastAsia"/>
          <w:b/>
          <w:sz w:val="28"/>
          <w:szCs w:val="28"/>
        </w:rPr>
        <w:t>教师考核办法</w:t>
      </w:r>
    </w:p>
    <w:p w:rsidR="00987FAD" w:rsidRPr="00BC1F85" w:rsidRDefault="00987FAD" w:rsidP="00987FAD">
      <w:pPr>
        <w:tabs>
          <w:tab w:val="left" w:pos="567"/>
        </w:tabs>
        <w:spacing w:line="410" w:lineRule="exact"/>
        <w:jc w:val="center"/>
        <w:rPr>
          <w:rFonts w:asciiTheme="minorEastAsia" w:eastAsiaTheme="minorEastAsia" w:hAnsiTheme="minorEastAsia"/>
          <w:sz w:val="28"/>
          <w:szCs w:val="28"/>
        </w:rPr>
      </w:pPr>
    </w:p>
    <w:p w:rsidR="00987FAD" w:rsidRPr="00662985" w:rsidRDefault="00987FAD" w:rsidP="00662985">
      <w:pPr>
        <w:spacing w:line="410" w:lineRule="exact"/>
        <w:ind w:firstLineChars="196" w:firstLine="472"/>
        <w:jc w:val="left"/>
        <w:rPr>
          <w:rFonts w:asciiTheme="minorEastAsia" w:eastAsiaTheme="minorEastAsia" w:hAnsiTheme="minorEastAsia"/>
          <w:b/>
        </w:rPr>
      </w:pPr>
      <w:r w:rsidRPr="00BC1F85">
        <w:rPr>
          <w:rFonts w:asciiTheme="minorEastAsia" w:eastAsiaTheme="minorEastAsia" w:hAnsiTheme="minorEastAsia" w:hint="eastAsia"/>
          <w:b/>
        </w:rPr>
        <w:t>一、考核范围</w:t>
      </w:r>
    </w:p>
    <w:p w:rsidR="008D2670" w:rsidRPr="00191FF3" w:rsidRDefault="008D2670" w:rsidP="00191FF3">
      <w:pPr>
        <w:spacing w:line="410" w:lineRule="exact"/>
        <w:ind w:firstLineChars="196" w:firstLine="470"/>
        <w:jc w:val="left"/>
        <w:rPr>
          <w:rFonts w:asciiTheme="minorEastAsia" w:eastAsiaTheme="minorEastAsia" w:hAnsiTheme="minorEastAsia"/>
          <w:b/>
        </w:rPr>
      </w:pPr>
      <w:r w:rsidRPr="00BC1F85">
        <w:rPr>
          <w:rFonts w:asciiTheme="minorEastAsia" w:eastAsiaTheme="minorEastAsia" w:hAnsiTheme="minorEastAsia" w:hint="eastAsia"/>
          <w:color w:val="000000"/>
        </w:rPr>
        <w:t>考核范围</w:t>
      </w:r>
      <w:r w:rsidR="00662985">
        <w:rPr>
          <w:rFonts w:asciiTheme="minorEastAsia" w:eastAsiaTheme="minorEastAsia" w:hAnsiTheme="minorEastAsia" w:hint="eastAsia"/>
        </w:rPr>
        <w:t>为我校在编</w:t>
      </w:r>
      <w:r w:rsidRPr="00BC1F85">
        <w:rPr>
          <w:rFonts w:asciiTheme="minorEastAsia" w:eastAsiaTheme="minorEastAsia" w:hAnsiTheme="minorEastAsia" w:hint="eastAsia"/>
        </w:rPr>
        <w:t>的专任教师</w:t>
      </w:r>
      <w:r w:rsidR="00863CAF">
        <w:rPr>
          <w:rFonts w:asciiTheme="minorEastAsia" w:eastAsiaTheme="minorEastAsia" w:hAnsiTheme="minorEastAsia" w:hint="eastAsia"/>
        </w:rPr>
        <w:t>（中层干部除外）</w:t>
      </w:r>
      <w:r w:rsidRPr="00BC1F85">
        <w:rPr>
          <w:rFonts w:asciiTheme="minorEastAsia" w:eastAsiaTheme="minorEastAsia" w:hAnsiTheme="minorEastAsia" w:hint="eastAsia"/>
        </w:rPr>
        <w:t>。</w:t>
      </w:r>
    </w:p>
    <w:p w:rsidR="008D2670" w:rsidRPr="00BC1F85" w:rsidRDefault="008D2670" w:rsidP="008D2670">
      <w:pPr>
        <w:tabs>
          <w:tab w:val="left" w:pos="567"/>
        </w:tabs>
        <w:spacing w:line="410" w:lineRule="exact"/>
        <w:jc w:val="left"/>
        <w:rPr>
          <w:rFonts w:asciiTheme="minorEastAsia" w:eastAsiaTheme="minorEastAsia" w:hAnsiTheme="minorEastAsia"/>
        </w:rPr>
      </w:pPr>
    </w:p>
    <w:p w:rsidR="008D2670" w:rsidRPr="00BC1F85" w:rsidRDefault="008D2670" w:rsidP="00FA2E46">
      <w:pPr>
        <w:tabs>
          <w:tab w:val="left" w:pos="567"/>
        </w:tabs>
        <w:spacing w:line="410" w:lineRule="exact"/>
        <w:jc w:val="left"/>
        <w:rPr>
          <w:rFonts w:asciiTheme="minorEastAsia" w:eastAsiaTheme="minorEastAsia" w:hAnsiTheme="minorEastAsia"/>
          <w:b/>
        </w:rPr>
      </w:pPr>
      <w:r w:rsidRPr="00BC1F85">
        <w:rPr>
          <w:rFonts w:asciiTheme="minorEastAsia" w:eastAsiaTheme="minorEastAsia" w:hAnsiTheme="minorEastAsia" w:hint="eastAsia"/>
          <w:b/>
        </w:rPr>
        <w:t xml:space="preserve">   </w:t>
      </w:r>
      <w:r w:rsidR="00191FF3">
        <w:rPr>
          <w:rFonts w:asciiTheme="minorEastAsia" w:eastAsiaTheme="minorEastAsia" w:hAnsiTheme="minorEastAsia" w:hint="eastAsia"/>
          <w:b/>
        </w:rPr>
        <w:t xml:space="preserve"> </w:t>
      </w:r>
      <w:r w:rsidRPr="00BC1F85">
        <w:rPr>
          <w:rFonts w:asciiTheme="minorEastAsia" w:eastAsiaTheme="minorEastAsia" w:hAnsiTheme="minorEastAsia" w:hint="eastAsia"/>
          <w:b/>
        </w:rPr>
        <w:t>二、考核权重</w:t>
      </w:r>
      <w:r w:rsidR="00C50453" w:rsidRPr="00BC1F85">
        <w:rPr>
          <w:rFonts w:asciiTheme="minorEastAsia" w:eastAsiaTheme="minorEastAsia" w:hAnsiTheme="minorEastAsia" w:hint="eastAsia"/>
          <w:b/>
        </w:rPr>
        <w:t>和内容</w:t>
      </w:r>
    </w:p>
    <w:p w:rsidR="00D31A87" w:rsidRDefault="00724150" w:rsidP="00191FF3">
      <w:pPr>
        <w:pStyle w:val="a3"/>
        <w:spacing w:line="410" w:lineRule="exact"/>
        <w:ind w:firstLine="480"/>
        <w:jc w:val="left"/>
        <w:rPr>
          <w:rFonts w:asciiTheme="minorEastAsia" w:eastAsiaTheme="minorEastAsia" w:hAnsiTheme="minorEastAsia"/>
          <w:color w:val="000000"/>
        </w:rPr>
      </w:pPr>
      <w:r w:rsidRPr="00BC1F85">
        <w:rPr>
          <w:rFonts w:asciiTheme="minorEastAsia" w:eastAsiaTheme="minorEastAsia" w:hAnsiTheme="minorEastAsia" w:hint="eastAsia"/>
        </w:rPr>
        <w:t>教师考核满分100分，</w:t>
      </w:r>
      <w:r w:rsidR="00D31A87">
        <w:rPr>
          <w:rFonts w:asciiTheme="minorEastAsia" w:eastAsiaTheme="minorEastAsia" w:hAnsiTheme="minorEastAsia" w:hint="eastAsia"/>
          <w:color w:val="000000"/>
        </w:rPr>
        <w:t>采取日常工作量统计和年终考核相结合的办法。</w:t>
      </w:r>
    </w:p>
    <w:p w:rsidR="00B204EA" w:rsidRPr="00BC1F85" w:rsidRDefault="00724150" w:rsidP="00191FF3">
      <w:pPr>
        <w:pStyle w:val="a3"/>
        <w:spacing w:line="410" w:lineRule="exact"/>
        <w:ind w:firstLine="480"/>
        <w:jc w:val="left"/>
        <w:rPr>
          <w:rFonts w:asciiTheme="minorEastAsia" w:eastAsiaTheme="minorEastAsia" w:hAnsiTheme="minorEastAsia"/>
        </w:rPr>
      </w:pPr>
      <w:r w:rsidRPr="00BC1F85">
        <w:rPr>
          <w:rFonts w:asciiTheme="minorEastAsia" w:eastAsiaTheme="minorEastAsia" w:hAnsiTheme="minorEastAsia" w:hint="eastAsia"/>
        </w:rPr>
        <w:t>由</w:t>
      </w:r>
      <w:r w:rsidRPr="00FB5759">
        <w:rPr>
          <w:rFonts w:asciiTheme="minorEastAsia" w:eastAsiaTheme="minorEastAsia" w:hAnsiTheme="minorEastAsia" w:hint="eastAsia"/>
          <w:b/>
        </w:rPr>
        <w:t>基础性工作</w:t>
      </w:r>
      <w:r w:rsidR="00C50453" w:rsidRPr="00BC1F85">
        <w:rPr>
          <w:rFonts w:asciiTheme="minorEastAsia" w:eastAsiaTheme="minorEastAsia" w:hAnsiTheme="minorEastAsia" w:hint="eastAsia"/>
        </w:rPr>
        <w:t>（</w:t>
      </w:r>
      <w:r w:rsidR="00862F29">
        <w:rPr>
          <w:rFonts w:asciiTheme="minorEastAsia" w:eastAsiaTheme="minorEastAsia" w:hAnsiTheme="minorEastAsia" w:hint="eastAsia"/>
        </w:rPr>
        <w:t>50</w:t>
      </w:r>
      <w:r w:rsidR="00C50453" w:rsidRPr="00BC1F85">
        <w:rPr>
          <w:rFonts w:asciiTheme="minorEastAsia" w:eastAsiaTheme="minorEastAsia" w:hAnsiTheme="minorEastAsia" w:hint="eastAsia"/>
        </w:rPr>
        <w:t>分）</w:t>
      </w:r>
      <w:r w:rsidR="00482D2E">
        <w:rPr>
          <w:rFonts w:asciiTheme="minorEastAsia" w:eastAsiaTheme="minorEastAsia" w:hAnsiTheme="minorEastAsia" w:hint="eastAsia"/>
        </w:rPr>
        <w:t>、</w:t>
      </w:r>
      <w:r w:rsidR="00482D2E" w:rsidRPr="00FB5759">
        <w:rPr>
          <w:rFonts w:asciiTheme="minorEastAsia" w:eastAsiaTheme="minorEastAsia" w:hAnsiTheme="minorEastAsia" w:hint="eastAsia"/>
          <w:b/>
        </w:rPr>
        <w:t>院系</w:t>
      </w:r>
      <w:r w:rsidRPr="00FB5759">
        <w:rPr>
          <w:rFonts w:asciiTheme="minorEastAsia" w:eastAsiaTheme="minorEastAsia" w:hAnsiTheme="minorEastAsia" w:hint="eastAsia"/>
          <w:b/>
        </w:rPr>
        <w:t>考评</w:t>
      </w:r>
      <w:r w:rsidR="00C50453" w:rsidRPr="00BC1F85">
        <w:rPr>
          <w:rFonts w:asciiTheme="minorEastAsia" w:eastAsiaTheme="minorEastAsia" w:hAnsiTheme="minorEastAsia" w:hint="eastAsia"/>
        </w:rPr>
        <w:t>（</w:t>
      </w:r>
      <w:r w:rsidR="00862F29">
        <w:rPr>
          <w:rFonts w:asciiTheme="minorEastAsia" w:eastAsiaTheme="minorEastAsia" w:hAnsiTheme="minorEastAsia" w:hint="eastAsia"/>
        </w:rPr>
        <w:t>30</w:t>
      </w:r>
      <w:r w:rsidR="00C50453" w:rsidRPr="00BC1F85">
        <w:rPr>
          <w:rFonts w:asciiTheme="minorEastAsia" w:eastAsiaTheme="minorEastAsia" w:hAnsiTheme="minorEastAsia" w:hint="eastAsia"/>
        </w:rPr>
        <w:t>分）、</w:t>
      </w:r>
      <w:r w:rsidR="00862F29" w:rsidRPr="00FB5759">
        <w:rPr>
          <w:rFonts w:asciiTheme="minorEastAsia" w:eastAsiaTheme="minorEastAsia" w:hAnsiTheme="minorEastAsia" w:hint="eastAsia"/>
          <w:b/>
        </w:rPr>
        <w:t>教师互评</w:t>
      </w:r>
      <w:r w:rsidR="00862F29">
        <w:rPr>
          <w:rFonts w:asciiTheme="minorEastAsia" w:eastAsiaTheme="minorEastAsia" w:hAnsiTheme="minorEastAsia" w:hint="eastAsia"/>
        </w:rPr>
        <w:t>（10分）、</w:t>
      </w:r>
      <w:r w:rsidRPr="00FB5759">
        <w:rPr>
          <w:rFonts w:asciiTheme="minorEastAsia" w:eastAsiaTheme="minorEastAsia" w:hAnsiTheme="minorEastAsia" w:hint="eastAsia"/>
          <w:b/>
        </w:rPr>
        <w:t>学生评教</w:t>
      </w:r>
      <w:r w:rsidR="00C50453" w:rsidRPr="00BC1F85">
        <w:rPr>
          <w:rFonts w:asciiTheme="minorEastAsia" w:eastAsiaTheme="minorEastAsia" w:hAnsiTheme="minorEastAsia" w:hint="eastAsia"/>
        </w:rPr>
        <w:t>（10分）</w:t>
      </w:r>
      <w:r w:rsidR="00FB5759">
        <w:rPr>
          <w:rFonts w:asciiTheme="minorEastAsia" w:eastAsiaTheme="minorEastAsia" w:hAnsiTheme="minorEastAsia" w:hint="eastAsia"/>
        </w:rPr>
        <w:t>四</w:t>
      </w:r>
      <w:r w:rsidRPr="00BC1F85">
        <w:rPr>
          <w:rFonts w:asciiTheme="minorEastAsia" w:eastAsiaTheme="minorEastAsia" w:hAnsiTheme="minorEastAsia" w:hint="eastAsia"/>
        </w:rPr>
        <w:t>部分组成。</w:t>
      </w:r>
    </w:p>
    <w:p w:rsidR="00C50453" w:rsidRPr="00BC1F85" w:rsidRDefault="00C50453" w:rsidP="00C50453">
      <w:pPr>
        <w:pStyle w:val="a3"/>
        <w:spacing w:line="160" w:lineRule="exact"/>
        <w:ind w:firstLineChars="150" w:firstLine="361"/>
        <w:jc w:val="left"/>
        <w:rPr>
          <w:rFonts w:asciiTheme="minorEastAsia" w:eastAsiaTheme="minorEastAsia" w:hAnsiTheme="minorEastAsia"/>
          <w:b/>
        </w:rPr>
      </w:pPr>
    </w:p>
    <w:tbl>
      <w:tblPr>
        <w:tblpPr w:leftFromText="180" w:rightFromText="180" w:vertAnchor="text" w:horzAnchor="margin" w:tblpXSpec="center" w:tblpY="124"/>
        <w:tblW w:w="8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276"/>
        <w:gridCol w:w="2835"/>
        <w:gridCol w:w="3011"/>
      </w:tblGrid>
      <w:tr w:rsidR="00B204EA" w:rsidRPr="00BC1F85" w:rsidTr="008509A7">
        <w:trPr>
          <w:trHeight w:val="557"/>
        </w:trPr>
        <w:tc>
          <w:tcPr>
            <w:tcW w:w="1526" w:type="dxa"/>
            <w:vAlign w:val="center"/>
          </w:tcPr>
          <w:p w:rsidR="00B204EA" w:rsidRPr="00BC1F85" w:rsidRDefault="00B204EA" w:rsidP="008509A7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1"/>
                <w:szCs w:val="21"/>
              </w:rPr>
            </w:pPr>
            <w:r w:rsidRPr="00BC1F85">
              <w:rPr>
                <w:rFonts w:asciiTheme="minorEastAsia" w:eastAsiaTheme="minorEastAsia" w:hAnsiTheme="minorEastAsia" w:hint="eastAsia"/>
                <w:b/>
                <w:kern w:val="0"/>
                <w:sz w:val="21"/>
                <w:szCs w:val="21"/>
              </w:rPr>
              <w:t>考核内容</w:t>
            </w:r>
          </w:p>
        </w:tc>
        <w:tc>
          <w:tcPr>
            <w:tcW w:w="4111" w:type="dxa"/>
            <w:gridSpan w:val="2"/>
            <w:vAlign w:val="center"/>
          </w:tcPr>
          <w:p w:rsidR="00B204EA" w:rsidRPr="00BC1F85" w:rsidRDefault="00B204EA" w:rsidP="008509A7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1"/>
                <w:szCs w:val="21"/>
              </w:rPr>
            </w:pPr>
            <w:r w:rsidRPr="00BC1F85">
              <w:rPr>
                <w:rFonts w:asciiTheme="minorEastAsia" w:eastAsiaTheme="minorEastAsia" w:hAnsiTheme="minorEastAsia" w:hint="eastAsia"/>
                <w:b/>
                <w:kern w:val="0"/>
                <w:sz w:val="21"/>
                <w:szCs w:val="21"/>
              </w:rPr>
              <w:t>指标</w:t>
            </w:r>
          </w:p>
        </w:tc>
        <w:tc>
          <w:tcPr>
            <w:tcW w:w="3011" w:type="dxa"/>
            <w:vAlign w:val="center"/>
          </w:tcPr>
          <w:p w:rsidR="00B204EA" w:rsidRPr="00BC1F85" w:rsidRDefault="00B204EA" w:rsidP="008509A7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1"/>
                <w:szCs w:val="21"/>
              </w:rPr>
            </w:pPr>
            <w:r w:rsidRPr="00BC1F85">
              <w:rPr>
                <w:rFonts w:asciiTheme="minorEastAsia" w:eastAsiaTheme="minorEastAsia" w:hAnsiTheme="minorEastAsia" w:hint="eastAsia"/>
                <w:b/>
                <w:kern w:val="0"/>
                <w:sz w:val="21"/>
                <w:szCs w:val="21"/>
              </w:rPr>
              <w:t>说明</w:t>
            </w:r>
          </w:p>
        </w:tc>
      </w:tr>
      <w:tr w:rsidR="00B204EA" w:rsidRPr="00BC1F85" w:rsidTr="00AA79BF">
        <w:trPr>
          <w:trHeight w:val="482"/>
        </w:trPr>
        <w:tc>
          <w:tcPr>
            <w:tcW w:w="1526" w:type="dxa"/>
            <w:vMerge w:val="restart"/>
            <w:vAlign w:val="center"/>
          </w:tcPr>
          <w:p w:rsidR="00B204EA" w:rsidRPr="008509A7" w:rsidRDefault="00B204EA" w:rsidP="00B204EA">
            <w:pPr>
              <w:jc w:val="center"/>
              <w:rPr>
                <w:rFonts w:ascii="楷体" w:eastAsia="楷体" w:hAnsi="楷体"/>
                <w:b/>
                <w:kern w:val="0"/>
                <w:sz w:val="20"/>
                <w:szCs w:val="20"/>
              </w:rPr>
            </w:pPr>
            <w:r w:rsidRPr="008509A7">
              <w:rPr>
                <w:rFonts w:ascii="楷体" w:eastAsia="楷体" w:hAnsi="楷体" w:hint="eastAsia"/>
                <w:b/>
                <w:kern w:val="0"/>
                <w:sz w:val="20"/>
                <w:szCs w:val="20"/>
              </w:rPr>
              <w:t>基础性工作</w:t>
            </w:r>
          </w:p>
          <w:p w:rsidR="00B204EA" w:rsidRPr="008509A7" w:rsidRDefault="00862F29" w:rsidP="00B204EA">
            <w:pPr>
              <w:jc w:val="center"/>
              <w:rPr>
                <w:rFonts w:ascii="楷体" w:eastAsia="楷体" w:hAnsi="楷体"/>
                <w:b/>
                <w:kern w:val="0"/>
                <w:sz w:val="20"/>
                <w:szCs w:val="20"/>
              </w:rPr>
            </w:pPr>
            <w:r w:rsidRPr="008509A7">
              <w:rPr>
                <w:rFonts w:ascii="楷体" w:eastAsia="楷体" w:hAnsi="楷体" w:hint="eastAsia"/>
                <w:b/>
                <w:kern w:val="0"/>
                <w:sz w:val="20"/>
                <w:szCs w:val="20"/>
              </w:rPr>
              <w:t>50</w:t>
            </w:r>
            <w:r w:rsidR="00B204EA" w:rsidRPr="008509A7">
              <w:rPr>
                <w:rFonts w:ascii="楷体" w:eastAsia="楷体" w:hAnsi="楷体" w:hint="eastAsia"/>
                <w:b/>
                <w:kern w:val="0"/>
                <w:sz w:val="20"/>
                <w:szCs w:val="20"/>
              </w:rPr>
              <w:t>分</w:t>
            </w:r>
          </w:p>
        </w:tc>
        <w:tc>
          <w:tcPr>
            <w:tcW w:w="1276" w:type="dxa"/>
            <w:vMerge w:val="restart"/>
            <w:vAlign w:val="center"/>
          </w:tcPr>
          <w:p w:rsidR="00B204EA" w:rsidRPr="00BC1F85" w:rsidRDefault="00FB5759" w:rsidP="00862F29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工作量</w:t>
            </w:r>
          </w:p>
        </w:tc>
        <w:tc>
          <w:tcPr>
            <w:tcW w:w="2835" w:type="dxa"/>
            <w:vAlign w:val="center"/>
          </w:tcPr>
          <w:p w:rsidR="00B204EA" w:rsidRPr="00BC1F85" w:rsidRDefault="00B204EA" w:rsidP="004D1EF5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BC1F8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基本教学工作量</w:t>
            </w:r>
          </w:p>
        </w:tc>
        <w:tc>
          <w:tcPr>
            <w:tcW w:w="3011" w:type="dxa"/>
            <w:vAlign w:val="center"/>
          </w:tcPr>
          <w:p w:rsidR="00B204EA" w:rsidRPr="00BC1F85" w:rsidRDefault="00B204EA" w:rsidP="004D1EF5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BC1F8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根据教务处、研究生部统计</w:t>
            </w:r>
            <w:r w:rsidR="00F92E0E" w:rsidRPr="00BC1F8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数据</w:t>
            </w:r>
          </w:p>
        </w:tc>
      </w:tr>
      <w:tr w:rsidR="00B204EA" w:rsidRPr="00BC1F85" w:rsidTr="00AA79BF">
        <w:trPr>
          <w:trHeight w:val="482"/>
        </w:trPr>
        <w:tc>
          <w:tcPr>
            <w:tcW w:w="1526" w:type="dxa"/>
            <w:vMerge/>
            <w:vAlign w:val="center"/>
          </w:tcPr>
          <w:p w:rsidR="00B204EA" w:rsidRPr="008509A7" w:rsidRDefault="00B204EA" w:rsidP="004D1EF5">
            <w:pPr>
              <w:jc w:val="center"/>
              <w:rPr>
                <w:rFonts w:ascii="楷体" w:eastAsia="楷体" w:hAnsi="楷体"/>
                <w:b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204EA" w:rsidRPr="00BC1F85" w:rsidRDefault="00B204EA" w:rsidP="004D1EF5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204EA" w:rsidRPr="00BC1F85" w:rsidRDefault="00FB5759" w:rsidP="004D1EF5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BC1F8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科研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工作量</w:t>
            </w:r>
          </w:p>
        </w:tc>
        <w:tc>
          <w:tcPr>
            <w:tcW w:w="3011" w:type="dxa"/>
            <w:vAlign w:val="center"/>
          </w:tcPr>
          <w:p w:rsidR="00B204EA" w:rsidRPr="00BC1F85" w:rsidRDefault="00FB5759" w:rsidP="004D1EF5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BC1F8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根据科研处统计数据</w:t>
            </w:r>
          </w:p>
        </w:tc>
      </w:tr>
      <w:tr w:rsidR="00B204EA" w:rsidRPr="00BC1F85" w:rsidTr="00AA79BF">
        <w:trPr>
          <w:trHeight w:val="482"/>
        </w:trPr>
        <w:tc>
          <w:tcPr>
            <w:tcW w:w="1526" w:type="dxa"/>
            <w:vMerge/>
            <w:vAlign w:val="center"/>
          </w:tcPr>
          <w:p w:rsidR="00B204EA" w:rsidRPr="008509A7" w:rsidRDefault="00B204EA" w:rsidP="004D1EF5">
            <w:pPr>
              <w:jc w:val="center"/>
              <w:rPr>
                <w:rFonts w:ascii="楷体" w:eastAsia="楷体" w:hAnsi="楷体"/>
                <w:b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B204EA" w:rsidRPr="00BC1F85" w:rsidRDefault="00FB5759" w:rsidP="004D1EF5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BC1F8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教学文件提交情况</w:t>
            </w:r>
          </w:p>
        </w:tc>
        <w:tc>
          <w:tcPr>
            <w:tcW w:w="3011" w:type="dxa"/>
            <w:vAlign w:val="center"/>
          </w:tcPr>
          <w:p w:rsidR="00B204EA" w:rsidRPr="00BC1F85" w:rsidRDefault="00FB5759" w:rsidP="004D1EF5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BC1F8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教务处认定</w:t>
            </w:r>
          </w:p>
        </w:tc>
      </w:tr>
      <w:tr w:rsidR="00F92E0E" w:rsidRPr="00BC1F85" w:rsidTr="00AA79BF">
        <w:trPr>
          <w:trHeight w:val="482"/>
        </w:trPr>
        <w:tc>
          <w:tcPr>
            <w:tcW w:w="1526" w:type="dxa"/>
            <w:vMerge w:val="restart"/>
            <w:vAlign w:val="center"/>
          </w:tcPr>
          <w:p w:rsidR="00F92E0E" w:rsidRPr="008509A7" w:rsidRDefault="00482D2E" w:rsidP="004D1EF5">
            <w:pPr>
              <w:jc w:val="center"/>
              <w:rPr>
                <w:rFonts w:ascii="楷体" w:eastAsia="楷体" w:hAnsi="楷体"/>
                <w:b/>
                <w:kern w:val="0"/>
                <w:sz w:val="20"/>
                <w:szCs w:val="20"/>
              </w:rPr>
            </w:pPr>
            <w:r w:rsidRPr="008509A7">
              <w:rPr>
                <w:rFonts w:ascii="楷体" w:eastAsia="楷体" w:hAnsi="楷体" w:hint="eastAsia"/>
                <w:b/>
                <w:kern w:val="0"/>
                <w:sz w:val="20"/>
                <w:szCs w:val="20"/>
              </w:rPr>
              <w:t>院系</w:t>
            </w:r>
            <w:r w:rsidR="00F92E0E" w:rsidRPr="008509A7">
              <w:rPr>
                <w:rFonts w:ascii="楷体" w:eastAsia="楷体" w:hAnsi="楷体" w:hint="eastAsia"/>
                <w:b/>
                <w:kern w:val="0"/>
                <w:sz w:val="20"/>
                <w:szCs w:val="20"/>
              </w:rPr>
              <w:t>考评</w:t>
            </w:r>
          </w:p>
          <w:p w:rsidR="00F92E0E" w:rsidRPr="008509A7" w:rsidRDefault="00862F29" w:rsidP="004D1EF5">
            <w:pPr>
              <w:jc w:val="center"/>
              <w:rPr>
                <w:rFonts w:ascii="楷体" w:eastAsia="楷体" w:hAnsi="楷体"/>
                <w:b/>
                <w:kern w:val="0"/>
                <w:sz w:val="20"/>
                <w:szCs w:val="20"/>
              </w:rPr>
            </w:pPr>
            <w:r w:rsidRPr="008509A7">
              <w:rPr>
                <w:rFonts w:ascii="楷体" w:eastAsia="楷体" w:hAnsi="楷体" w:hint="eastAsia"/>
                <w:b/>
                <w:kern w:val="0"/>
                <w:sz w:val="20"/>
                <w:szCs w:val="20"/>
              </w:rPr>
              <w:t>30</w:t>
            </w:r>
            <w:r w:rsidR="00F92E0E" w:rsidRPr="008509A7">
              <w:rPr>
                <w:rFonts w:ascii="楷体" w:eastAsia="楷体" w:hAnsi="楷体" w:hint="eastAsia"/>
                <w:b/>
                <w:kern w:val="0"/>
                <w:sz w:val="20"/>
                <w:szCs w:val="20"/>
              </w:rPr>
              <w:t>分</w:t>
            </w:r>
          </w:p>
        </w:tc>
        <w:tc>
          <w:tcPr>
            <w:tcW w:w="4111" w:type="dxa"/>
            <w:gridSpan w:val="2"/>
            <w:vAlign w:val="center"/>
          </w:tcPr>
          <w:p w:rsidR="00F92E0E" w:rsidRPr="00BC1F85" w:rsidRDefault="006B75BA" w:rsidP="004D1EF5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BC1F8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师德和思想政治表现</w:t>
            </w:r>
          </w:p>
        </w:tc>
        <w:tc>
          <w:tcPr>
            <w:tcW w:w="3011" w:type="dxa"/>
            <w:vAlign w:val="center"/>
          </w:tcPr>
          <w:p w:rsidR="00F92E0E" w:rsidRPr="00BC1F85" w:rsidRDefault="006B75BA" w:rsidP="004D1EF5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BC1F8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5分</w:t>
            </w:r>
          </w:p>
        </w:tc>
      </w:tr>
      <w:tr w:rsidR="006B75BA" w:rsidRPr="00BC1F85" w:rsidTr="00AA79BF">
        <w:trPr>
          <w:trHeight w:val="482"/>
        </w:trPr>
        <w:tc>
          <w:tcPr>
            <w:tcW w:w="1526" w:type="dxa"/>
            <w:vMerge/>
            <w:vAlign w:val="center"/>
          </w:tcPr>
          <w:p w:rsidR="006B75BA" w:rsidRPr="008509A7" w:rsidRDefault="006B75BA" w:rsidP="004D1EF5">
            <w:pPr>
              <w:jc w:val="center"/>
              <w:rPr>
                <w:rFonts w:ascii="楷体" w:eastAsia="楷体" w:hAnsi="楷体"/>
                <w:b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6B75BA" w:rsidRPr="00BC1F85" w:rsidRDefault="009E28CB" w:rsidP="004D1EF5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BC1F8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教学内容</w:t>
            </w:r>
            <w:r w:rsidR="002E6DC3" w:rsidRPr="00BC1F8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和成效</w:t>
            </w:r>
          </w:p>
        </w:tc>
        <w:tc>
          <w:tcPr>
            <w:tcW w:w="3011" w:type="dxa"/>
            <w:vAlign w:val="center"/>
          </w:tcPr>
          <w:p w:rsidR="006B75BA" w:rsidRPr="00BC1F85" w:rsidRDefault="002E6DC3" w:rsidP="004D1EF5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BC1F8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10</w:t>
            </w:r>
            <w:r w:rsidR="006B75BA" w:rsidRPr="00BC1F8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分</w:t>
            </w:r>
          </w:p>
        </w:tc>
      </w:tr>
      <w:tr w:rsidR="00F92E0E" w:rsidRPr="00BC1F85" w:rsidTr="00AA79BF">
        <w:trPr>
          <w:trHeight w:val="482"/>
        </w:trPr>
        <w:tc>
          <w:tcPr>
            <w:tcW w:w="1526" w:type="dxa"/>
            <w:vMerge/>
            <w:vAlign w:val="center"/>
          </w:tcPr>
          <w:p w:rsidR="00F92E0E" w:rsidRPr="008509A7" w:rsidRDefault="00F92E0E" w:rsidP="004D1EF5">
            <w:pPr>
              <w:jc w:val="center"/>
              <w:rPr>
                <w:rFonts w:ascii="楷体" w:eastAsia="楷体" w:hAnsi="楷体"/>
                <w:b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F92E0E" w:rsidRPr="00BC1F85" w:rsidRDefault="006B75BA" w:rsidP="004D1EF5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BC1F8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教研活动</w:t>
            </w:r>
          </w:p>
        </w:tc>
        <w:tc>
          <w:tcPr>
            <w:tcW w:w="3011" w:type="dxa"/>
            <w:vAlign w:val="center"/>
          </w:tcPr>
          <w:p w:rsidR="00F92E0E" w:rsidRPr="00BC1F85" w:rsidRDefault="00862F29" w:rsidP="004D1EF5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10</w:t>
            </w:r>
            <w:r w:rsidR="006B75BA" w:rsidRPr="00BC1F8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分</w:t>
            </w:r>
          </w:p>
        </w:tc>
      </w:tr>
      <w:tr w:rsidR="00F92E0E" w:rsidRPr="00BC1F85" w:rsidTr="00AA79BF">
        <w:trPr>
          <w:trHeight w:val="482"/>
        </w:trPr>
        <w:tc>
          <w:tcPr>
            <w:tcW w:w="1526" w:type="dxa"/>
            <w:vMerge/>
            <w:vAlign w:val="center"/>
          </w:tcPr>
          <w:p w:rsidR="00F92E0E" w:rsidRPr="008509A7" w:rsidRDefault="00F92E0E" w:rsidP="004D1EF5">
            <w:pPr>
              <w:jc w:val="center"/>
              <w:rPr>
                <w:rFonts w:ascii="楷体" w:eastAsia="楷体" w:hAnsi="楷体"/>
                <w:b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F92E0E" w:rsidRPr="00BC1F85" w:rsidRDefault="006B75BA" w:rsidP="004D1EF5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BC1F8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完成学校和院系交予的其他工作</w:t>
            </w:r>
          </w:p>
        </w:tc>
        <w:tc>
          <w:tcPr>
            <w:tcW w:w="3011" w:type="dxa"/>
            <w:vAlign w:val="center"/>
          </w:tcPr>
          <w:p w:rsidR="00F92E0E" w:rsidRPr="00BC1F85" w:rsidRDefault="006B75BA" w:rsidP="004D1EF5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BC1F8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5分</w:t>
            </w:r>
          </w:p>
        </w:tc>
      </w:tr>
      <w:tr w:rsidR="00862F29" w:rsidRPr="00BC1F85" w:rsidTr="00AA79BF">
        <w:trPr>
          <w:trHeight w:val="482"/>
        </w:trPr>
        <w:tc>
          <w:tcPr>
            <w:tcW w:w="1526" w:type="dxa"/>
            <w:vMerge w:val="restart"/>
            <w:vAlign w:val="center"/>
          </w:tcPr>
          <w:p w:rsidR="00862F29" w:rsidRPr="008509A7" w:rsidRDefault="00862F29" w:rsidP="004D1EF5">
            <w:pPr>
              <w:jc w:val="center"/>
              <w:rPr>
                <w:rFonts w:ascii="楷体" w:eastAsia="楷体" w:hAnsi="楷体"/>
                <w:b/>
                <w:kern w:val="0"/>
                <w:sz w:val="20"/>
                <w:szCs w:val="20"/>
              </w:rPr>
            </w:pPr>
            <w:r w:rsidRPr="008509A7">
              <w:rPr>
                <w:rFonts w:ascii="楷体" w:eastAsia="楷体" w:hAnsi="楷体" w:hint="eastAsia"/>
                <w:b/>
                <w:kern w:val="0"/>
                <w:sz w:val="20"/>
                <w:szCs w:val="20"/>
              </w:rPr>
              <w:t>教师互评</w:t>
            </w:r>
          </w:p>
          <w:p w:rsidR="00862F29" w:rsidRPr="008509A7" w:rsidRDefault="00862F29" w:rsidP="004D1EF5">
            <w:pPr>
              <w:jc w:val="center"/>
              <w:rPr>
                <w:rFonts w:ascii="楷体" w:eastAsia="楷体" w:hAnsi="楷体"/>
                <w:b/>
                <w:kern w:val="0"/>
                <w:sz w:val="20"/>
                <w:szCs w:val="20"/>
              </w:rPr>
            </w:pPr>
            <w:r w:rsidRPr="008509A7">
              <w:rPr>
                <w:rFonts w:ascii="楷体" w:eastAsia="楷体" w:hAnsi="楷体" w:hint="eastAsia"/>
                <w:b/>
                <w:kern w:val="0"/>
                <w:sz w:val="20"/>
                <w:szCs w:val="20"/>
              </w:rPr>
              <w:t>10分</w:t>
            </w:r>
          </w:p>
        </w:tc>
        <w:tc>
          <w:tcPr>
            <w:tcW w:w="4111" w:type="dxa"/>
            <w:gridSpan w:val="2"/>
            <w:vAlign w:val="center"/>
          </w:tcPr>
          <w:p w:rsidR="00862F29" w:rsidRPr="00BC1F85" w:rsidRDefault="00862F29" w:rsidP="004D1EF5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教学态度</w:t>
            </w:r>
          </w:p>
        </w:tc>
        <w:tc>
          <w:tcPr>
            <w:tcW w:w="3011" w:type="dxa"/>
            <w:vAlign w:val="center"/>
          </w:tcPr>
          <w:p w:rsidR="00862F29" w:rsidRPr="00BC1F85" w:rsidRDefault="00862F29" w:rsidP="004D1EF5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3分</w:t>
            </w:r>
          </w:p>
        </w:tc>
      </w:tr>
      <w:tr w:rsidR="00862F29" w:rsidRPr="00BC1F85" w:rsidTr="00AA79BF">
        <w:trPr>
          <w:trHeight w:val="482"/>
        </w:trPr>
        <w:tc>
          <w:tcPr>
            <w:tcW w:w="1526" w:type="dxa"/>
            <w:vMerge/>
            <w:vAlign w:val="center"/>
          </w:tcPr>
          <w:p w:rsidR="00862F29" w:rsidRPr="008509A7" w:rsidRDefault="00862F29" w:rsidP="004D1EF5">
            <w:pPr>
              <w:jc w:val="center"/>
              <w:rPr>
                <w:rFonts w:ascii="楷体" w:eastAsia="楷体" w:hAnsi="楷体"/>
                <w:b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862F29" w:rsidRPr="00BC1F85" w:rsidRDefault="00862F29" w:rsidP="004D1EF5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教学内容</w:t>
            </w:r>
          </w:p>
        </w:tc>
        <w:tc>
          <w:tcPr>
            <w:tcW w:w="3011" w:type="dxa"/>
            <w:vAlign w:val="center"/>
          </w:tcPr>
          <w:p w:rsidR="00862F29" w:rsidRPr="00BC1F85" w:rsidRDefault="00862F29" w:rsidP="004D1EF5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2分</w:t>
            </w:r>
          </w:p>
        </w:tc>
      </w:tr>
      <w:tr w:rsidR="00862F29" w:rsidRPr="00BC1F85" w:rsidTr="00AA79BF">
        <w:trPr>
          <w:trHeight w:val="482"/>
        </w:trPr>
        <w:tc>
          <w:tcPr>
            <w:tcW w:w="1526" w:type="dxa"/>
            <w:vMerge/>
            <w:vAlign w:val="center"/>
          </w:tcPr>
          <w:p w:rsidR="00862F29" w:rsidRPr="008509A7" w:rsidRDefault="00862F29" w:rsidP="004D1EF5">
            <w:pPr>
              <w:jc w:val="center"/>
              <w:rPr>
                <w:rFonts w:ascii="楷体" w:eastAsia="楷体" w:hAnsi="楷体"/>
                <w:b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862F29" w:rsidRPr="00BC1F85" w:rsidRDefault="00862F29" w:rsidP="004D1EF5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教学方法</w:t>
            </w:r>
          </w:p>
        </w:tc>
        <w:tc>
          <w:tcPr>
            <w:tcW w:w="3011" w:type="dxa"/>
            <w:vAlign w:val="center"/>
          </w:tcPr>
          <w:p w:rsidR="00862F29" w:rsidRPr="00BC1F85" w:rsidRDefault="00862F29" w:rsidP="004D1EF5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2分</w:t>
            </w:r>
          </w:p>
        </w:tc>
      </w:tr>
      <w:tr w:rsidR="00862F29" w:rsidRPr="00BC1F85" w:rsidTr="00AA79BF">
        <w:trPr>
          <w:trHeight w:val="482"/>
        </w:trPr>
        <w:tc>
          <w:tcPr>
            <w:tcW w:w="1526" w:type="dxa"/>
            <w:vMerge/>
            <w:vAlign w:val="center"/>
          </w:tcPr>
          <w:p w:rsidR="00862F29" w:rsidRPr="008509A7" w:rsidRDefault="00862F29" w:rsidP="004D1EF5">
            <w:pPr>
              <w:jc w:val="center"/>
              <w:rPr>
                <w:rFonts w:ascii="楷体" w:eastAsia="楷体" w:hAnsi="楷体"/>
                <w:b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862F29" w:rsidRDefault="00862F29" w:rsidP="004D1EF5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教学效果</w:t>
            </w:r>
          </w:p>
        </w:tc>
        <w:tc>
          <w:tcPr>
            <w:tcW w:w="3011" w:type="dxa"/>
            <w:vAlign w:val="center"/>
          </w:tcPr>
          <w:p w:rsidR="00862F29" w:rsidRDefault="00862F29" w:rsidP="004D1EF5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3分</w:t>
            </w:r>
          </w:p>
        </w:tc>
      </w:tr>
      <w:tr w:rsidR="009E28CB" w:rsidRPr="00BC1F85" w:rsidTr="00AA79BF">
        <w:trPr>
          <w:trHeight w:val="482"/>
        </w:trPr>
        <w:tc>
          <w:tcPr>
            <w:tcW w:w="1526" w:type="dxa"/>
            <w:vMerge w:val="restart"/>
            <w:vAlign w:val="center"/>
          </w:tcPr>
          <w:p w:rsidR="009E28CB" w:rsidRPr="008509A7" w:rsidRDefault="009E28CB" w:rsidP="004D1EF5">
            <w:pPr>
              <w:jc w:val="center"/>
              <w:rPr>
                <w:rFonts w:ascii="楷体" w:eastAsia="楷体" w:hAnsi="楷体"/>
                <w:b/>
                <w:kern w:val="0"/>
                <w:sz w:val="20"/>
                <w:szCs w:val="20"/>
              </w:rPr>
            </w:pPr>
            <w:r w:rsidRPr="008509A7">
              <w:rPr>
                <w:rFonts w:ascii="楷体" w:eastAsia="楷体" w:hAnsi="楷体" w:hint="eastAsia"/>
                <w:b/>
                <w:kern w:val="0"/>
                <w:sz w:val="20"/>
                <w:szCs w:val="20"/>
              </w:rPr>
              <w:t>学生评教</w:t>
            </w:r>
          </w:p>
          <w:p w:rsidR="009E28CB" w:rsidRPr="008509A7" w:rsidRDefault="009E28CB" w:rsidP="004D1EF5">
            <w:pPr>
              <w:jc w:val="center"/>
              <w:rPr>
                <w:rFonts w:ascii="楷体" w:eastAsia="楷体" w:hAnsi="楷体"/>
                <w:b/>
                <w:kern w:val="0"/>
                <w:sz w:val="20"/>
                <w:szCs w:val="20"/>
              </w:rPr>
            </w:pPr>
            <w:r w:rsidRPr="008509A7">
              <w:rPr>
                <w:rFonts w:ascii="楷体" w:eastAsia="楷体" w:hAnsi="楷体" w:hint="eastAsia"/>
                <w:b/>
                <w:kern w:val="0"/>
                <w:sz w:val="20"/>
                <w:szCs w:val="20"/>
              </w:rPr>
              <w:t>10分</w:t>
            </w:r>
          </w:p>
        </w:tc>
        <w:tc>
          <w:tcPr>
            <w:tcW w:w="1276" w:type="dxa"/>
            <w:vMerge w:val="restart"/>
            <w:vAlign w:val="center"/>
          </w:tcPr>
          <w:p w:rsidR="009E28CB" w:rsidRPr="00BC1F85" w:rsidRDefault="009E28CB" w:rsidP="004D1EF5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BC1F8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教学方法</w:t>
            </w:r>
          </w:p>
        </w:tc>
        <w:tc>
          <w:tcPr>
            <w:tcW w:w="2835" w:type="dxa"/>
            <w:vAlign w:val="center"/>
          </w:tcPr>
          <w:p w:rsidR="009E28CB" w:rsidRPr="00BC1F85" w:rsidRDefault="009E28CB" w:rsidP="004D1EF5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BC1F8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阐述清楚，表达准确</w:t>
            </w:r>
          </w:p>
        </w:tc>
        <w:tc>
          <w:tcPr>
            <w:tcW w:w="3011" w:type="dxa"/>
            <w:vMerge w:val="restart"/>
            <w:vAlign w:val="center"/>
          </w:tcPr>
          <w:p w:rsidR="009E28CB" w:rsidRPr="00BC1F85" w:rsidRDefault="009E28CB" w:rsidP="004D1EF5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BC1F8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数据来源教学管理系统，由院系自行登录获取。</w:t>
            </w:r>
          </w:p>
        </w:tc>
      </w:tr>
      <w:tr w:rsidR="009E28CB" w:rsidRPr="00BC1F85" w:rsidTr="00AA79BF">
        <w:trPr>
          <w:trHeight w:val="482"/>
        </w:trPr>
        <w:tc>
          <w:tcPr>
            <w:tcW w:w="1526" w:type="dxa"/>
            <w:vMerge/>
            <w:vAlign w:val="center"/>
          </w:tcPr>
          <w:p w:rsidR="009E28CB" w:rsidRPr="00BC1F85" w:rsidRDefault="009E28CB" w:rsidP="004D1EF5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28CB" w:rsidRPr="00BC1F85" w:rsidRDefault="009E28CB" w:rsidP="004D1EF5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9E28CB" w:rsidRPr="00BC1F85" w:rsidRDefault="009E28CB" w:rsidP="004D1EF5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BC1F8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有效组织教学，有效提高教学效果</w:t>
            </w:r>
          </w:p>
        </w:tc>
        <w:tc>
          <w:tcPr>
            <w:tcW w:w="3011" w:type="dxa"/>
            <w:vMerge/>
            <w:vAlign w:val="center"/>
          </w:tcPr>
          <w:p w:rsidR="009E28CB" w:rsidRPr="00BC1F85" w:rsidRDefault="009E28CB" w:rsidP="004D1EF5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2E6DC3" w:rsidRPr="00BC1F85" w:rsidTr="00AA79BF">
        <w:trPr>
          <w:trHeight w:val="482"/>
        </w:trPr>
        <w:tc>
          <w:tcPr>
            <w:tcW w:w="1526" w:type="dxa"/>
            <w:vMerge/>
            <w:vAlign w:val="center"/>
          </w:tcPr>
          <w:p w:rsidR="002E6DC3" w:rsidRPr="00BC1F85" w:rsidRDefault="002E6DC3" w:rsidP="004D1EF5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E6DC3" w:rsidRPr="00BC1F85" w:rsidRDefault="002E6DC3" w:rsidP="004D1EF5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BC1F8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教学效果</w:t>
            </w:r>
          </w:p>
        </w:tc>
        <w:tc>
          <w:tcPr>
            <w:tcW w:w="2835" w:type="dxa"/>
            <w:vAlign w:val="center"/>
          </w:tcPr>
          <w:p w:rsidR="002E6DC3" w:rsidRPr="00BC1F85" w:rsidRDefault="002E6DC3" w:rsidP="004D1EF5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BC1F8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激发学生求知欲</w:t>
            </w:r>
          </w:p>
        </w:tc>
        <w:tc>
          <w:tcPr>
            <w:tcW w:w="3011" w:type="dxa"/>
            <w:vMerge/>
            <w:vAlign w:val="center"/>
          </w:tcPr>
          <w:p w:rsidR="002E6DC3" w:rsidRPr="00BC1F85" w:rsidRDefault="002E6DC3" w:rsidP="004D1EF5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2E6DC3" w:rsidRPr="00BC1F85" w:rsidTr="00AA79BF">
        <w:trPr>
          <w:trHeight w:val="482"/>
        </w:trPr>
        <w:tc>
          <w:tcPr>
            <w:tcW w:w="1526" w:type="dxa"/>
            <w:vMerge/>
            <w:vAlign w:val="center"/>
          </w:tcPr>
          <w:p w:rsidR="002E6DC3" w:rsidRPr="00BC1F85" w:rsidRDefault="002E6DC3" w:rsidP="004D1EF5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E6DC3" w:rsidRPr="00BC1F85" w:rsidRDefault="002E6DC3" w:rsidP="004D1EF5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2E6DC3" w:rsidRPr="00BC1F85" w:rsidRDefault="002E6DC3" w:rsidP="004D1EF5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BC1F8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培养学生的思维方式</w:t>
            </w:r>
          </w:p>
        </w:tc>
        <w:tc>
          <w:tcPr>
            <w:tcW w:w="3011" w:type="dxa"/>
            <w:vMerge/>
            <w:vAlign w:val="center"/>
          </w:tcPr>
          <w:p w:rsidR="002E6DC3" w:rsidRPr="00BC1F85" w:rsidRDefault="002E6DC3" w:rsidP="004D1EF5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2E6DC3" w:rsidRPr="00BC1F85" w:rsidTr="00AA79BF">
        <w:trPr>
          <w:trHeight w:val="482"/>
        </w:trPr>
        <w:tc>
          <w:tcPr>
            <w:tcW w:w="1526" w:type="dxa"/>
            <w:vMerge/>
            <w:vAlign w:val="center"/>
          </w:tcPr>
          <w:p w:rsidR="002E6DC3" w:rsidRPr="00BC1F85" w:rsidRDefault="002E6DC3" w:rsidP="004D1EF5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E6DC3" w:rsidRPr="00BC1F85" w:rsidRDefault="002E6DC3" w:rsidP="004D1EF5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2E6DC3" w:rsidRPr="00BC1F85" w:rsidRDefault="002E6DC3" w:rsidP="004D1EF5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BC1F8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因材施教，学而有获</w:t>
            </w:r>
          </w:p>
        </w:tc>
        <w:tc>
          <w:tcPr>
            <w:tcW w:w="3011" w:type="dxa"/>
            <w:vMerge/>
            <w:vAlign w:val="center"/>
          </w:tcPr>
          <w:p w:rsidR="002E6DC3" w:rsidRPr="00BC1F85" w:rsidRDefault="002E6DC3" w:rsidP="004D1EF5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9E28CB" w:rsidRPr="00BC1F85" w:rsidTr="00AA79BF">
        <w:trPr>
          <w:trHeight w:val="482"/>
        </w:trPr>
        <w:tc>
          <w:tcPr>
            <w:tcW w:w="1526" w:type="dxa"/>
            <w:vMerge/>
            <w:vAlign w:val="center"/>
          </w:tcPr>
          <w:p w:rsidR="009E28CB" w:rsidRPr="00BC1F85" w:rsidRDefault="009E28CB" w:rsidP="004D1EF5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E28CB" w:rsidRPr="00BC1F85" w:rsidRDefault="002E6DC3" w:rsidP="004D1EF5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BC1F8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专业满意度</w:t>
            </w:r>
          </w:p>
        </w:tc>
        <w:tc>
          <w:tcPr>
            <w:tcW w:w="2835" w:type="dxa"/>
            <w:vAlign w:val="center"/>
          </w:tcPr>
          <w:p w:rsidR="009E28CB" w:rsidRPr="00BC1F85" w:rsidRDefault="002E6DC3" w:rsidP="004D1EF5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BC1F8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对目前专业教学的满意程度</w:t>
            </w:r>
          </w:p>
        </w:tc>
        <w:tc>
          <w:tcPr>
            <w:tcW w:w="3011" w:type="dxa"/>
            <w:vMerge/>
            <w:vAlign w:val="center"/>
          </w:tcPr>
          <w:p w:rsidR="009E28CB" w:rsidRPr="00BC1F85" w:rsidRDefault="009E28CB" w:rsidP="004D1EF5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</w:tbl>
    <w:p w:rsidR="00B204EA" w:rsidRPr="00BC1F85" w:rsidRDefault="00B204EA" w:rsidP="006B75BA">
      <w:pPr>
        <w:tabs>
          <w:tab w:val="left" w:pos="567"/>
        </w:tabs>
        <w:spacing w:line="410" w:lineRule="exact"/>
        <w:jc w:val="left"/>
        <w:rPr>
          <w:rFonts w:asciiTheme="minorEastAsia" w:eastAsiaTheme="minorEastAsia" w:hAnsiTheme="minorEastAsia"/>
          <w:b/>
        </w:rPr>
      </w:pPr>
    </w:p>
    <w:p w:rsidR="008D2670" w:rsidRPr="00BC1F85" w:rsidRDefault="00C50453" w:rsidP="008D2670">
      <w:pPr>
        <w:tabs>
          <w:tab w:val="left" w:pos="567"/>
        </w:tabs>
        <w:spacing w:line="410" w:lineRule="exact"/>
        <w:ind w:firstLineChars="200" w:firstLine="482"/>
        <w:jc w:val="left"/>
        <w:rPr>
          <w:rFonts w:asciiTheme="minorEastAsia" w:eastAsiaTheme="minorEastAsia" w:hAnsiTheme="minorEastAsia"/>
          <w:b/>
        </w:rPr>
      </w:pPr>
      <w:r w:rsidRPr="00BC1F85">
        <w:rPr>
          <w:rFonts w:asciiTheme="minorEastAsia" w:eastAsiaTheme="minorEastAsia" w:hAnsiTheme="minorEastAsia" w:hint="eastAsia"/>
          <w:b/>
        </w:rPr>
        <w:lastRenderedPageBreak/>
        <w:t>三</w:t>
      </w:r>
      <w:r w:rsidR="009F1DBF" w:rsidRPr="00BC1F85">
        <w:rPr>
          <w:rFonts w:asciiTheme="minorEastAsia" w:eastAsiaTheme="minorEastAsia" w:hAnsiTheme="minorEastAsia" w:hint="eastAsia"/>
          <w:b/>
        </w:rPr>
        <w:t>、</w:t>
      </w:r>
      <w:r w:rsidR="008D2670" w:rsidRPr="00BC1F85">
        <w:rPr>
          <w:rFonts w:asciiTheme="minorEastAsia" w:eastAsiaTheme="minorEastAsia" w:hAnsiTheme="minorEastAsia" w:hint="eastAsia"/>
          <w:b/>
        </w:rPr>
        <w:t>考核办法</w:t>
      </w:r>
    </w:p>
    <w:p w:rsidR="00724150" w:rsidRPr="00BC1F85" w:rsidRDefault="008D2670" w:rsidP="008D2670">
      <w:pPr>
        <w:adjustRightInd w:val="0"/>
        <w:snapToGrid w:val="0"/>
        <w:spacing w:line="410" w:lineRule="exact"/>
        <w:ind w:firstLineChars="200" w:firstLine="480"/>
        <w:rPr>
          <w:rFonts w:asciiTheme="minorEastAsia" w:eastAsiaTheme="minorEastAsia" w:hAnsiTheme="minorEastAsia"/>
          <w:color w:val="000000"/>
        </w:rPr>
      </w:pPr>
      <w:r w:rsidRPr="00BC1F85">
        <w:rPr>
          <w:rFonts w:asciiTheme="minorEastAsia" w:eastAsiaTheme="minorEastAsia" w:hAnsiTheme="minorEastAsia" w:hint="eastAsia"/>
          <w:color w:val="000000"/>
        </w:rPr>
        <w:t>1、院系</w:t>
      </w:r>
      <w:r w:rsidR="00814BCD" w:rsidRPr="00BC1F85">
        <w:rPr>
          <w:rFonts w:asciiTheme="minorEastAsia" w:eastAsiaTheme="minorEastAsia" w:hAnsiTheme="minorEastAsia" w:hint="eastAsia"/>
          <w:color w:val="000000"/>
        </w:rPr>
        <w:t>考核小组</w:t>
      </w:r>
      <w:r w:rsidRPr="00BC1F85">
        <w:rPr>
          <w:rFonts w:asciiTheme="minorEastAsia" w:eastAsiaTheme="minorEastAsia" w:hAnsiTheme="minorEastAsia" w:hint="eastAsia"/>
          <w:color w:val="000000"/>
        </w:rPr>
        <w:t>组织实施教师的年终考核，</w:t>
      </w:r>
      <w:r w:rsidR="00724150" w:rsidRPr="00BC1F85">
        <w:rPr>
          <w:rFonts w:asciiTheme="minorEastAsia" w:eastAsiaTheme="minorEastAsia" w:hAnsiTheme="minorEastAsia" w:hint="eastAsia"/>
          <w:color w:val="000000"/>
        </w:rPr>
        <w:t>教师撰写个人小结，填入《2014年度考核登记表</w:t>
      </w:r>
      <w:r w:rsidR="00286D39">
        <w:rPr>
          <w:rFonts w:asciiTheme="minorEastAsia" w:eastAsiaTheme="minorEastAsia" w:hAnsiTheme="minorEastAsia" w:hint="eastAsia"/>
          <w:color w:val="000000"/>
        </w:rPr>
        <w:t>（教师）</w:t>
      </w:r>
      <w:r w:rsidR="00724150" w:rsidRPr="00BC1F85">
        <w:rPr>
          <w:rFonts w:asciiTheme="minorEastAsia" w:eastAsiaTheme="minorEastAsia" w:hAnsiTheme="minorEastAsia" w:hint="eastAsia"/>
          <w:color w:val="000000"/>
        </w:rPr>
        <w:t>》，</w:t>
      </w:r>
      <w:r w:rsidR="00814BCD" w:rsidRPr="00BC1F85">
        <w:rPr>
          <w:rFonts w:asciiTheme="minorEastAsia" w:eastAsiaTheme="minorEastAsia" w:hAnsiTheme="minorEastAsia" w:hint="eastAsia"/>
          <w:color w:val="000000"/>
        </w:rPr>
        <w:t>并</w:t>
      </w:r>
      <w:r w:rsidR="00724150" w:rsidRPr="00BC1F85">
        <w:rPr>
          <w:rFonts w:asciiTheme="minorEastAsia" w:eastAsiaTheme="minorEastAsia" w:hAnsiTheme="minorEastAsia" w:hint="eastAsia"/>
          <w:color w:val="000000"/>
        </w:rPr>
        <w:t>参加述职。</w:t>
      </w:r>
    </w:p>
    <w:p w:rsidR="00724150" w:rsidRPr="00BC1F85" w:rsidRDefault="00724150" w:rsidP="008D2670">
      <w:pPr>
        <w:adjustRightInd w:val="0"/>
        <w:snapToGrid w:val="0"/>
        <w:spacing w:line="410" w:lineRule="exact"/>
        <w:ind w:firstLineChars="200" w:firstLine="480"/>
        <w:rPr>
          <w:rFonts w:asciiTheme="minorEastAsia" w:eastAsiaTheme="minorEastAsia" w:hAnsiTheme="minorEastAsia"/>
          <w:color w:val="000000"/>
        </w:rPr>
      </w:pPr>
      <w:r w:rsidRPr="00BC1F85">
        <w:rPr>
          <w:rFonts w:asciiTheme="minorEastAsia" w:eastAsiaTheme="minorEastAsia" w:hAnsiTheme="minorEastAsia" w:hint="eastAsia"/>
          <w:color w:val="000000"/>
        </w:rPr>
        <w:t>2</w:t>
      </w:r>
      <w:r w:rsidR="00482D2E">
        <w:rPr>
          <w:rFonts w:asciiTheme="minorEastAsia" w:eastAsiaTheme="minorEastAsia" w:hAnsiTheme="minorEastAsia" w:hint="eastAsia"/>
          <w:color w:val="000000"/>
        </w:rPr>
        <w:t>、院系</w:t>
      </w:r>
      <w:r w:rsidR="00857C02">
        <w:rPr>
          <w:rFonts w:asciiTheme="minorEastAsia" w:eastAsiaTheme="minorEastAsia" w:hAnsiTheme="minorEastAsia" w:hint="eastAsia"/>
          <w:color w:val="000000"/>
        </w:rPr>
        <w:t>对教师的思想政治表现、教学工作、</w:t>
      </w:r>
      <w:r w:rsidR="00982E50">
        <w:rPr>
          <w:rFonts w:asciiTheme="minorEastAsia" w:eastAsiaTheme="minorEastAsia" w:hAnsiTheme="minorEastAsia" w:hint="eastAsia"/>
          <w:color w:val="000000"/>
        </w:rPr>
        <w:t>教研活动、</w:t>
      </w:r>
      <w:r w:rsidR="00857C02">
        <w:rPr>
          <w:rFonts w:asciiTheme="minorEastAsia" w:eastAsiaTheme="minorEastAsia" w:hAnsiTheme="minorEastAsia" w:hint="eastAsia"/>
          <w:color w:val="000000"/>
        </w:rPr>
        <w:t>完成学校和院系交予的其他工作等情况进行综合考评【《</w:t>
      </w:r>
      <w:r w:rsidR="00652362">
        <w:rPr>
          <w:rFonts w:asciiTheme="minorEastAsia" w:eastAsiaTheme="minorEastAsia" w:hAnsiTheme="minorEastAsia" w:hint="eastAsia"/>
          <w:color w:val="000000"/>
        </w:rPr>
        <w:t>教师考核</w:t>
      </w:r>
      <w:r w:rsidR="00857C02">
        <w:rPr>
          <w:rFonts w:asciiTheme="minorEastAsia" w:eastAsiaTheme="minorEastAsia" w:hAnsiTheme="minorEastAsia" w:hint="eastAsia"/>
          <w:color w:val="000000"/>
        </w:rPr>
        <w:t>院系</w:t>
      </w:r>
      <w:bookmarkStart w:id="0" w:name="_GoBack"/>
      <w:bookmarkEnd w:id="0"/>
      <w:r w:rsidRPr="00BC1F85">
        <w:rPr>
          <w:rFonts w:asciiTheme="minorEastAsia" w:eastAsiaTheme="minorEastAsia" w:hAnsiTheme="minorEastAsia" w:hint="eastAsia"/>
          <w:color w:val="000000"/>
        </w:rPr>
        <w:t>评分表》】。</w:t>
      </w:r>
    </w:p>
    <w:p w:rsidR="008A6734" w:rsidRDefault="00724150" w:rsidP="008D2670">
      <w:pPr>
        <w:adjustRightInd w:val="0"/>
        <w:snapToGrid w:val="0"/>
        <w:spacing w:line="410" w:lineRule="exact"/>
        <w:ind w:firstLineChars="200" w:firstLine="480"/>
        <w:rPr>
          <w:rFonts w:asciiTheme="minorEastAsia" w:eastAsiaTheme="minorEastAsia" w:hAnsiTheme="minorEastAsia"/>
          <w:color w:val="000000"/>
        </w:rPr>
      </w:pPr>
      <w:r w:rsidRPr="00BC1F85">
        <w:rPr>
          <w:rFonts w:asciiTheme="minorEastAsia" w:eastAsiaTheme="minorEastAsia" w:hAnsiTheme="minorEastAsia" w:hint="eastAsia"/>
          <w:color w:val="000000"/>
        </w:rPr>
        <w:t>3、</w:t>
      </w:r>
      <w:r w:rsidR="008A6734">
        <w:rPr>
          <w:rFonts w:asciiTheme="minorEastAsia" w:eastAsiaTheme="minorEastAsia" w:hAnsiTheme="minorEastAsia" w:hint="eastAsia"/>
          <w:color w:val="000000"/>
        </w:rPr>
        <w:t>教师之间进行互评</w:t>
      </w:r>
      <w:r w:rsidR="008A6734" w:rsidRPr="00BC1F85">
        <w:rPr>
          <w:rFonts w:asciiTheme="minorEastAsia" w:eastAsiaTheme="minorEastAsia" w:hAnsiTheme="minorEastAsia" w:hint="eastAsia"/>
          <w:color w:val="000000"/>
        </w:rPr>
        <w:t>【《</w:t>
      </w:r>
      <w:r w:rsidR="008A6734">
        <w:rPr>
          <w:rFonts w:asciiTheme="minorEastAsia" w:eastAsiaTheme="minorEastAsia" w:hAnsiTheme="minorEastAsia" w:hint="eastAsia"/>
          <w:color w:val="000000"/>
        </w:rPr>
        <w:t>教师教学情况互评表</w:t>
      </w:r>
      <w:r w:rsidR="008A6734" w:rsidRPr="00BC1F85">
        <w:rPr>
          <w:rFonts w:asciiTheme="minorEastAsia" w:eastAsiaTheme="minorEastAsia" w:hAnsiTheme="minorEastAsia" w:hint="eastAsia"/>
          <w:color w:val="000000"/>
        </w:rPr>
        <w:t>》】</w:t>
      </w:r>
      <w:r w:rsidR="008A6734">
        <w:rPr>
          <w:rFonts w:asciiTheme="minorEastAsia" w:eastAsiaTheme="minorEastAsia" w:hAnsiTheme="minorEastAsia" w:hint="eastAsia"/>
          <w:color w:val="000000"/>
        </w:rPr>
        <w:t>。</w:t>
      </w:r>
    </w:p>
    <w:p w:rsidR="00724150" w:rsidRPr="00BC1F85" w:rsidRDefault="008A6734" w:rsidP="008D2670">
      <w:pPr>
        <w:adjustRightInd w:val="0"/>
        <w:snapToGrid w:val="0"/>
        <w:spacing w:line="410" w:lineRule="exact"/>
        <w:ind w:firstLineChars="200" w:firstLine="48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4、</w:t>
      </w:r>
      <w:r w:rsidRPr="00BC1F85">
        <w:rPr>
          <w:rFonts w:asciiTheme="minorEastAsia" w:eastAsiaTheme="minorEastAsia" w:hAnsiTheme="minorEastAsia" w:hint="eastAsia"/>
          <w:color w:val="000000"/>
        </w:rPr>
        <w:t>学生对教师进行教学评分（院系从教学管理系统获取数据）。</w:t>
      </w:r>
    </w:p>
    <w:p w:rsidR="00FB5759" w:rsidRDefault="008A6734" w:rsidP="00FB5759">
      <w:pPr>
        <w:adjustRightInd w:val="0"/>
        <w:snapToGrid w:val="0"/>
        <w:spacing w:line="410" w:lineRule="exact"/>
        <w:ind w:firstLineChars="200" w:firstLine="48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5</w:t>
      </w:r>
      <w:r w:rsidR="00724150" w:rsidRPr="00BC1F85">
        <w:rPr>
          <w:rFonts w:asciiTheme="minorEastAsia" w:eastAsiaTheme="minorEastAsia" w:hAnsiTheme="minorEastAsia" w:hint="eastAsia"/>
          <w:color w:val="000000"/>
        </w:rPr>
        <w:t>、</w:t>
      </w:r>
      <w:r w:rsidR="00FB5759">
        <w:rPr>
          <w:rFonts w:asciiTheme="minorEastAsia" w:eastAsiaTheme="minorEastAsia" w:hAnsiTheme="minorEastAsia" w:hint="eastAsia"/>
          <w:color w:val="000000"/>
        </w:rPr>
        <w:t>教师基础性工作完成情况以各职能部门全年日常统计数据为依据。人事处将工作量完成情况</w:t>
      </w:r>
      <w:r w:rsidRPr="00BC1F85">
        <w:rPr>
          <w:rFonts w:asciiTheme="minorEastAsia" w:eastAsiaTheme="minorEastAsia" w:hAnsiTheme="minorEastAsia" w:hint="eastAsia"/>
          <w:color w:val="000000"/>
        </w:rPr>
        <w:t>，</w:t>
      </w:r>
      <w:r w:rsidR="00FB5759">
        <w:rPr>
          <w:rFonts w:asciiTheme="minorEastAsia" w:eastAsiaTheme="minorEastAsia" w:hAnsiTheme="minorEastAsia" w:hint="eastAsia"/>
          <w:color w:val="000000"/>
        </w:rPr>
        <w:t>教务处将教学文件提交情况反馈至各院系。</w:t>
      </w:r>
    </w:p>
    <w:p w:rsidR="00767701" w:rsidRPr="00BC1F85" w:rsidRDefault="00FB5759" w:rsidP="00FB5759">
      <w:pPr>
        <w:adjustRightInd w:val="0"/>
        <w:snapToGrid w:val="0"/>
        <w:spacing w:line="410" w:lineRule="exact"/>
        <w:ind w:firstLineChars="200" w:firstLine="48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6、</w:t>
      </w:r>
      <w:r w:rsidR="00767701" w:rsidRPr="00BC1F85">
        <w:rPr>
          <w:rFonts w:asciiTheme="minorEastAsia" w:eastAsiaTheme="minorEastAsia" w:hAnsiTheme="minorEastAsia" w:hint="eastAsia"/>
          <w:color w:val="000000"/>
        </w:rPr>
        <w:t>院系考核小组</w:t>
      </w:r>
      <w:r w:rsidR="00EA6B16" w:rsidRPr="00BC1F85">
        <w:rPr>
          <w:rFonts w:asciiTheme="minorEastAsia" w:eastAsiaTheme="minorEastAsia" w:hAnsiTheme="minorEastAsia" w:hint="eastAsia"/>
          <w:color w:val="000000"/>
        </w:rPr>
        <w:t>将上述</w:t>
      </w:r>
      <w:r>
        <w:rPr>
          <w:rFonts w:asciiTheme="minorEastAsia" w:eastAsiaTheme="minorEastAsia" w:hAnsiTheme="minorEastAsia" w:hint="eastAsia"/>
          <w:color w:val="000000"/>
        </w:rPr>
        <w:t>四</w:t>
      </w:r>
      <w:r w:rsidR="00814BCD" w:rsidRPr="00BC1F85">
        <w:rPr>
          <w:rFonts w:asciiTheme="minorEastAsia" w:eastAsiaTheme="minorEastAsia" w:hAnsiTheme="minorEastAsia" w:hint="eastAsia"/>
          <w:color w:val="000000"/>
        </w:rPr>
        <w:t>部分</w:t>
      </w:r>
      <w:r w:rsidR="00126A9F">
        <w:rPr>
          <w:rFonts w:asciiTheme="minorEastAsia" w:eastAsiaTheme="minorEastAsia" w:hAnsiTheme="minorEastAsia" w:hint="eastAsia"/>
          <w:color w:val="000000"/>
        </w:rPr>
        <w:t>考核评分</w:t>
      </w:r>
      <w:r w:rsidR="000F2542">
        <w:rPr>
          <w:rFonts w:asciiTheme="minorEastAsia" w:eastAsiaTheme="minorEastAsia" w:hAnsiTheme="minorEastAsia" w:hint="eastAsia"/>
          <w:color w:val="000000"/>
        </w:rPr>
        <w:t>统计</w:t>
      </w:r>
      <w:r w:rsidR="00767701" w:rsidRPr="00BC1F85">
        <w:rPr>
          <w:rFonts w:asciiTheme="minorEastAsia" w:eastAsiaTheme="minorEastAsia" w:hAnsiTheme="minorEastAsia" w:hint="eastAsia"/>
          <w:color w:val="000000"/>
        </w:rPr>
        <w:t>汇总，分数和考核等第填入《2014年度考核登记表</w:t>
      </w:r>
      <w:r w:rsidR="00286D39">
        <w:rPr>
          <w:rFonts w:asciiTheme="minorEastAsia" w:eastAsiaTheme="minorEastAsia" w:hAnsiTheme="minorEastAsia" w:hint="eastAsia"/>
          <w:color w:val="000000"/>
        </w:rPr>
        <w:t>（教师）</w:t>
      </w:r>
      <w:r w:rsidR="00767701" w:rsidRPr="00BC1F85">
        <w:rPr>
          <w:rFonts w:asciiTheme="minorEastAsia" w:eastAsiaTheme="minorEastAsia" w:hAnsiTheme="minorEastAsia" w:hint="eastAsia"/>
          <w:color w:val="000000"/>
        </w:rPr>
        <w:t>》。</w:t>
      </w:r>
    </w:p>
    <w:p w:rsidR="00261837" w:rsidRPr="00BC1F85" w:rsidRDefault="008A6734" w:rsidP="00191FF3">
      <w:pPr>
        <w:adjustRightInd w:val="0"/>
        <w:snapToGrid w:val="0"/>
        <w:spacing w:line="410" w:lineRule="exact"/>
        <w:ind w:firstLineChars="200" w:firstLine="48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7</w:t>
      </w:r>
      <w:r w:rsidR="00767701" w:rsidRPr="00BC1F85">
        <w:rPr>
          <w:rFonts w:asciiTheme="minorEastAsia" w:eastAsiaTheme="minorEastAsia" w:hAnsiTheme="minorEastAsia" w:hint="eastAsia"/>
          <w:color w:val="000000"/>
        </w:rPr>
        <w:t>、院系考核小组向教师本人反馈考核结果，被考核人签名确认。</w:t>
      </w:r>
    </w:p>
    <w:p w:rsidR="00987FAD" w:rsidRDefault="00987FAD" w:rsidP="00D77BC4">
      <w:pPr>
        <w:widowControl/>
        <w:spacing w:line="40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:rsidR="00987FAD" w:rsidRDefault="00987FAD" w:rsidP="00D77BC4">
      <w:pPr>
        <w:widowControl/>
        <w:spacing w:line="40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:rsidR="00987FAD" w:rsidRDefault="00987FAD" w:rsidP="00D77BC4">
      <w:pPr>
        <w:widowControl/>
        <w:spacing w:line="40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:rsidR="00987FAD" w:rsidRDefault="00987FAD" w:rsidP="00D77BC4">
      <w:pPr>
        <w:widowControl/>
        <w:spacing w:line="40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:rsidR="00987FAD" w:rsidRDefault="00987FAD" w:rsidP="00D77BC4">
      <w:pPr>
        <w:widowControl/>
        <w:spacing w:line="40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:rsidR="00987FAD" w:rsidRDefault="00987FAD" w:rsidP="00D77BC4">
      <w:pPr>
        <w:widowControl/>
        <w:spacing w:line="40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:rsidR="00987FAD" w:rsidRDefault="00987FAD" w:rsidP="00D77BC4">
      <w:pPr>
        <w:widowControl/>
        <w:spacing w:line="40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:rsidR="00987FAD" w:rsidRDefault="00987FAD" w:rsidP="00D77BC4">
      <w:pPr>
        <w:widowControl/>
        <w:spacing w:line="40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:rsidR="00987FAD" w:rsidRDefault="00987FAD" w:rsidP="00D77BC4">
      <w:pPr>
        <w:widowControl/>
        <w:spacing w:line="40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:rsidR="00987FAD" w:rsidRDefault="00987FAD" w:rsidP="00D77BC4">
      <w:pPr>
        <w:widowControl/>
        <w:spacing w:line="40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:rsidR="00987FAD" w:rsidRDefault="00987FAD" w:rsidP="00D77BC4">
      <w:pPr>
        <w:widowControl/>
        <w:spacing w:line="40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:rsidR="00987FAD" w:rsidRDefault="00987FAD" w:rsidP="00D77BC4">
      <w:pPr>
        <w:widowControl/>
        <w:spacing w:line="40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:rsidR="00987FAD" w:rsidRDefault="00987FAD" w:rsidP="00D77BC4">
      <w:pPr>
        <w:widowControl/>
        <w:spacing w:line="40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:rsidR="00987FAD" w:rsidRDefault="00987FAD" w:rsidP="00D77BC4">
      <w:pPr>
        <w:widowControl/>
        <w:spacing w:line="40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:rsidR="00987FAD" w:rsidRDefault="00987FAD" w:rsidP="00D77BC4">
      <w:pPr>
        <w:widowControl/>
        <w:spacing w:line="40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:rsidR="00987FAD" w:rsidRDefault="00987FAD" w:rsidP="00D77BC4">
      <w:pPr>
        <w:widowControl/>
        <w:spacing w:line="40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:rsidR="00987FAD" w:rsidRDefault="00987FAD" w:rsidP="00D77BC4">
      <w:pPr>
        <w:widowControl/>
        <w:spacing w:line="40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:rsidR="00987FAD" w:rsidRDefault="00987FAD" w:rsidP="00D77BC4">
      <w:pPr>
        <w:widowControl/>
        <w:spacing w:line="40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:rsidR="00987FAD" w:rsidRDefault="00987FAD" w:rsidP="00D77BC4">
      <w:pPr>
        <w:widowControl/>
        <w:spacing w:line="40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:rsidR="00987FAD" w:rsidRDefault="00987FAD" w:rsidP="00D77BC4">
      <w:pPr>
        <w:widowControl/>
        <w:spacing w:line="40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:rsidR="00987FAD" w:rsidRDefault="00987FAD" w:rsidP="00D77BC4">
      <w:pPr>
        <w:widowControl/>
        <w:spacing w:line="40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:rsidR="003B0C0B" w:rsidRPr="00616D24" w:rsidRDefault="003B0C0B" w:rsidP="00D77BC4">
      <w:pPr>
        <w:widowControl/>
        <w:spacing w:line="40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sectPr w:rsidR="003B0C0B" w:rsidRPr="00616D24" w:rsidSect="00127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2E7" w:rsidRDefault="00FD72E7" w:rsidP="00134112">
      <w:r>
        <w:separator/>
      </w:r>
    </w:p>
  </w:endnote>
  <w:endnote w:type="continuationSeparator" w:id="0">
    <w:p w:rsidR="00FD72E7" w:rsidRDefault="00FD72E7" w:rsidP="00134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2E7" w:rsidRDefault="00FD72E7" w:rsidP="00134112">
      <w:r>
        <w:separator/>
      </w:r>
    </w:p>
  </w:footnote>
  <w:footnote w:type="continuationSeparator" w:id="0">
    <w:p w:rsidR="00FD72E7" w:rsidRDefault="00FD72E7" w:rsidP="00134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C2CA2"/>
    <w:multiLevelType w:val="hybridMultilevel"/>
    <w:tmpl w:val="235E29AC"/>
    <w:lvl w:ilvl="0" w:tplc="38EC2426">
      <w:start w:val="1"/>
      <w:numFmt w:val="decimal"/>
      <w:lvlText w:val="%1、"/>
      <w:lvlJc w:val="left"/>
      <w:pPr>
        <w:ind w:left="860" w:hanging="37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5" w:hanging="420"/>
      </w:pPr>
    </w:lvl>
    <w:lvl w:ilvl="2" w:tplc="0409001B" w:tentative="1">
      <w:start w:val="1"/>
      <w:numFmt w:val="lowerRoman"/>
      <w:lvlText w:val="%3."/>
      <w:lvlJc w:val="right"/>
      <w:pPr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ind w:left="2165" w:hanging="420"/>
      </w:pPr>
    </w:lvl>
    <w:lvl w:ilvl="4" w:tplc="04090019" w:tentative="1">
      <w:start w:val="1"/>
      <w:numFmt w:val="lowerLetter"/>
      <w:lvlText w:val="%5)"/>
      <w:lvlJc w:val="left"/>
      <w:pPr>
        <w:ind w:left="2585" w:hanging="420"/>
      </w:pPr>
    </w:lvl>
    <w:lvl w:ilvl="5" w:tplc="0409001B" w:tentative="1">
      <w:start w:val="1"/>
      <w:numFmt w:val="lowerRoman"/>
      <w:lvlText w:val="%6."/>
      <w:lvlJc w:val="right"/>
      <w:pPr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ind w:left="3425" w:hanging="420"/>
      </w:pPr>
    </w:lvl>
    <w:lvl w:ilvl="7" w:tplc="04090019" w:tentative="1">
      <w:start w:val="1"/>
      <w:numFmt w:val="lowerLetter"/>
      <w:lvlText w:val="%8)"/>
      <w:lvlJc w:val="left"/>
      <w:pPr>
        <w:ind w:left="3845" w:hanging="420"/>
      </w:pPr>
    </w:lvl>
    <w:lvl w:ilvl="8" w:tplc="0409001B" w:tentative="1">
      <w:start w:val="1"/>
      <w:numFmt w:val="lowerRoman"/>
      <w:lvlText w:val="%9."/>
      <w:lvlJc w:val="right"/>
      <w:pPr>
        <w:ind w:left="426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159"/>
    <w:rsid w:val="000002D2"/>
    <w:rsid w:val="000178A3"/>
    <w:rsid w:val="000521F1"/>
    <w:rsid w:val="000545ED"/>
    <w:rsid w:val="00091DF9"/>
    <w:rsid w:val="000B7725"/>
    <w:rsid w:val="000F2542"/>
    <w:rsid w:val="00116747"/>
    <w:rsid w:val="00126A9F"/>
    <w:rsid w:val="00127A1C"/>
    <w:rsid w:val="00134112"/>
    <w:rsid w:val="00153F22"/>
    <w:rsid w:val="00174445"/>
    <w:rsid w:val="001863FB"/>
    <w:rsid w:val="00191FF3"/>
    <w:rsid w:val="001B56A5"/>
    <w:rsid w:val="001C75B7"/>
    <w:rsid w:val="001D580E"/>
    <w:rsid w:val="001F38A4"/>
    <w:rsid w:val="0020446C"/>
    <w:rsid w:val="002447EC"/>
    <w:rsid w:val="00261837"/>
    <w:rsid w:val="00286D39"/>
    <w:rsid w:val="002A677E"/>
    <w:rsid w:val="002C5090"/>
    <w:rsid w:val="002E6DC3"/>
    <w:rsid w:val="003140C5"/>
    <w:rsid w:val="00324332"/>
    <w:rsid w:val="00345D23"/>
    <w:rsid w:val="003A06B9"/>
    <w:rsid w:val="003B0C0B"/>
    <w:rsid w:val="003C171B"/>
    <w:rsid w:val="003C66D6"/>
    <w:rsid w:val="003F4038"/>
    <w:rsid w:val="003F785F"/>
    <w:rsid w:val="004206E7"/>
    <w:rsid w:val="004828E7"/>
    <w:rsid w:val="00482D2E"/>
    <w:rsid w:val="004978B5"/>
    <w:rsid w:val="004A1F30"/>
    <w:rsid w:val="004D24E2"/>
    <w:rsid w:val="004E2807"/>
    <w:rsid w:val="004F1F41"/>
    <w:rsid w:val="004F6DE3"/>
    <w:rsid w:val="0050123E"/>
    <w:rsid w:val="0055145F"/>
    <w:rsid w:val="00563B48"/>
    <w:rsid w:val="00564BDF"/>
    <w:rsid w:val="00583CE4"/>
    <w:rsid w:val="005C6BF0"/>
    <w:rsid w:val="005E0E84"/>
    <w:rsid w:val="00616D24"/>
    <w:rsid w:val="0062430C"/>
    <w:rsid w:val="00636630"/>
    <w:rsid w:val="0064148C"/>
    <w:rsid w:val="006449EE"/>
    <w:rsid w:val="00652362"/>
    <w:rsid w:val="00662985"/>
    <w:rsid w:val="00680E86"/>
    <w:rsid w:val="0068261C"/>
    <w:rsid w:val="00682D27"/>
    <w:rsid w:val="006972A2"/>
    <w:rsid w:val="006B75BA"/>
    <w:rsid w:val="00724150"/>
    <w:rsid w:val="007425F2"/>
    <w:rsid w:val="00767225"/>
    <w:rsid w:val="00767701"/>
    <w:rsid w:val="00786C57"/>
    <w:rsid w:val="00790DBB"/>
    <w:rsid w:val="00794E9B"/>
    <w:rsid w:val="007B791E"/>
    <w:rsid w:val="007C22EE"/>
    <w:rsid w:val="007D2CC3"/>
    <w:rsid w:val="008144DB"/>
    <w:rsid w:val="00814BCD"/>
    <w:rsid w:val="00833A8B"/>
    <w:rsid w:val="0084481D"/>
    <w:rsid w:val="008509A7"/>
    <w:rsid w:val="00857C02"/>
    <w:rsid w:val="00862F29"/>
    <w:rsid w:val="00863CAF"/>
    <w:rsid w:val="00866159"/>
    <w:rsid w:val="00884AD1"/>
    <w:rsid w:val="008A6734"/>
    <w:rsid w:val="008A6EF6"/>
    <w:rsid w:val="008D2670"/>
    <w:rsid w:val="00921A17"/>
    <w:rsid w:val="00977760"/>
    <w:rsid w:val="00982E50"/>
    <w:rsid w:val="00987FAD"/>
    <w:rsid w:val="009B53B3"/>
    <w:rsid w:val="009C3E18"/>
    <w:rsid w:val="009C43B7"/>
    <w:rsid w:val="009E254F"/>
    <w:rsid w:val="009E28CB"/>
    <w:rsid w:val="009F1DBF"/>
    <w:rsid w:val="009F3458"/>
    <w:rsid w:val="009F5347"/>
    <w:rsid w:val="00A027C4"/>
    <w:rsid w:val="00A24653"/>
    <w:rsid w:val="00A36FA6"/>
    <w:rsid w:val="00A47C36"/>
    <w:rsid w:val="00AA79BF"/>
    <w:rsid w:val="00AF7B0B"/>
    <w:rsid w:val="00B01EFF"/>
    <w:rsid w:val="00B0474A"/>
    <w:rsid w:val="00B204EA"/>
    <w:rsid w:val="00B33F0E"/>
    <w:rsid w:val="00B44789"/>
    <w:rsid w:val="00B505D0"/>
    <w:rsid w:val="00B53EE1"/>
    <w:rsid w:val="00B64A8C"/>
    <w:rsid w:val="00B93220"/>
    <w:rsid w:val="00BC1F85"/>
    <w:rsid w:val="00BC503B"/>
    <w:rsid w:val="00BD0597"/>
    <w:rsid w:val="00BD2621"/>
    <w:rsid w:val="00C24E38"/>
    <w:rsid w:val="00C50453"/>
    <w:rsid w:val="00C52CDE"/>
    <w:rsid w:val="00C62B84"/>
    <w:rsid w:val="00C85CB6"/>
    <w:rsid w:val="00C86EA4"/>
    <w:rsid w:val="00C8753D"/>
    <w:rsid w:val="00CB3C6A"/>
    <w:rsid w:val="00CB7824"/>
    <w:rsid w:val="00CD06B8"/>
    <w:rsid w:val="00CF01E9"/>
    <w:rsid w:val="00CF459E"/>
    <w:rsid w:val="00D018A6"/>
    <w:rsid w:val="00D31A87"/>
    <w:rsid w:val="00D42DDA"/>
    <w:rsid w:val="00D77BC4"/>
    <w:rsid w:val="00D8003D"/>
    <w:rsid w:val="00D85B42"/>
    <w:rsid w:val="00DE1430"/>
    <w:rsid w:val="00E079EE"/>
    <w:rsid w:val="00E30EBF"/>
    <w:rsid w:val="00E3668E"/>
    <w:rsid w:val="00E63039"/>
    <w:rsid w:val="00E81A3B"/>
    <w:rsid w:val="00E92D9B"/>
    <w:rsid w:val="00E9449E"/>
    <w:rsid w:val="00EA344B"/>
    <w:rsid w:val="00EA6B16"/>
    <w:rsid w:val="00EC0C7D"/>
    <w:rsid w:val="00EE5A64"/>
    <w:rsid w:val="00F04C91"/>
    <w:rsid w:val="00F13E05"/>
    <w:rsid w:val="00F33BE6"/>
    <w:rsid w:val="00F479C0"/>
    <w:rsid w:val="00F5459A"/>
    <w:rsid w:val="00F57C4C"/>
    <w:rsid w:val="00F63477"/>
    <w:rsid w:val="00F810EB"/>
    <w:rsid w:val="00F83678"/>
    <w:rsid w:val="00F8411B"/>
    <w:rsid w:val="00F90ACC"/>
    <w:rsid w:val="00F92E0E"/>
    <w:rsid w:val="00FA2E46"/>
    <w:rsid w:val="00FB5759"/>
    <w:rsid w:val="00FC2306"/>
    <w:rsid w:val="00FC5F00"/>
    <w:rsid w:val="00FD4FEE"/>
    <w:rsid w:val="00FD72E7"/>
    <w:rsid w:val="00FF4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159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15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341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3411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341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34112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nhideWhenUsed/>
    <w:rsid w:val="002618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a7">
    <w:name w:val="Balloon Text"/>
    <w:basedOn w:val="a"/>
    <w:link w:val="Char1"/>
    <w:uiPriority w:val="99"/>
    <w:semiHidden/>
    <w:unhideWhenUsed/>
    <w:rsid w:val="005E0E8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E0E8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159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15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341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3411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341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34112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nhideWhenUsed/>
    <w:rsid w:val="002618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a7">
    <w:name w:val="Balloon Text"/>
    <w:basedOn w:val="a"/>
    <w:link w:val="Char1"/>
    <w:uiPriority w:val="99"/>
    <w:semiHidden/>
    <w:unhideWhenUsed/>
    <w:rsid w:val="005E0E8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E0E8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4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25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2014-11-28T08:01:00Z</cp:lastPrinted>
  <dcterms:created xsi:type="dcterms:W3CDTF">2014-12-01T01:35:00Z</dcterms:created>
  <dcterms:modified xsi:type="dcterms:W3CDTF">2014-12-01T02:44:00Z</dcterms:modified>
</cp:coreProperties>
</file>