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E3" w:rsidRDefault="00484DE3" w:rsidP="003D09E7">
      <w:pPr>
        <w:pStyle w:val="3"/>
        <w:jc w:val="center"/>
      </w:pPr>
      <w:r w:rsidRPr="00DC512E">
        <w:rPr>
          <w:rFonts w:asciiTheme="minorEastAsia" w:hAnsiTheme="minorEastAsia" w:hint="eastAsia"/>
        </w:rPr>
        <w:t>上海戏剧学院</w:t>
      </w:r>
      <w:r w:rsidRPr="00DC512E">
        <w:rPr>
          <w:rFonts w:hint="eastAsia"/>
        </w:rPr>
        <w:t>小剧场戏剧节展示网站及因公出访申报平台建设项目需求</w:t>
      </w:r>
    </w:p>
    <w:p w:rsidR="00484DE3" w:rsidRDefault="003D09E7" w:rsidP="003D09E7">
      <w:pPr>
        <w:jc w:val="center"/>
        <w:rPr>
          <w:b/>
        </w:rPr>
      </w:pPr>
      <w:r w:rsidRPr="003D09E7">
        <w:rPr>
          <w:rFonts w:hint="eastAsia"/>
          <w:b/>
        </w:rPr>
        <w:t>采购编号：</w:t>
      </w:r>
      <w:r w:rsidRPr="003D09E7">
        <w:rPr>
          <w:rFonts w:hint="eastAsia"/>
          <w:b/>
        </w:rPr>
        <w:t>SXCG-XJ-2015-029</w:t>
      </w:r>
    </w:p>
    <w:p w:rsidR="00484DE3" w:rsidRDefault="00484DE3">
      <w:pPr>
        <w:rPr>
          <w:b/>
        </w:rPr>
      </w:pPr>
    </w:p>
    <w:p w:rsidR="00484DE3" w:rsidRDefault="00484DE3">
      <w:pPr>
        <w:rPr>
          <w:b/>
        </w:rPr>
      </w:pPr>
    </w:p>
    <w:p w:rsidR="00A0037E" w:rsidRPr="00354451" w:rsidRDefault="003D09E7">
      <w:pPr>
        <w:rPr>
          <w:b/>
        </w:rPr>
      </w:pPr>
      <w:r>
        <w:rPr>
          <w:rFonts w:hint="eastAsia"/>
          <w:b/>
        </w:rPr>
        <w:t>一、</w:t>
      </w:r>
      <w:r w:rsidR="00354451" w:rsidRPr="00354451">
        <w:rPr>
          <w:rFonts w:hint="eastAsia"/>
          <w:b/>
        </w:rPr>
        <w:t>小剧场戏剧节展示网站功能描述：</w:t>
      </w:r>
    </w:p>
    <w:p w:rsidR="00354451" w:rsidRPr="00354451" w:rsidRDefault="00354451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18"/>
        <w:gridCol w:w="1843"/>
        <w:gridCol w:w="3932"/>
      </w:tblGrid>
      <w:tr w:rsidR="00354451" w:rsidRPr="006B3BB6" w:rsidTr="006F3258">
        <w:tc>
          <w:tcPr>
            <w:tcW w:w="2418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b/>
                <w:sz w:val="21"/>
                <w:szCs w:val="21"/>
              </w:rPr>
            </w:pPr>
            <w:r w:rsidRPr="006B3BB6">
              <w:rPr>
                <w:rFonts w:hint="eastAsia"/>
                <w:b/>
                <w:sz w:val="21"/>
                <w:szCs w:val="21"/>
              </w:rPr>
              <w:t>模块名称</w:t>
            </w:r>
          </w:p>
        </w:tc>
        <w:tc>
          <w:tcPr>
            <w:tcW w:w="1843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二级模块</w:t>
            </w:r>
          </w:p>
        </w:tc>
        <w:tc>
          <w:tcPr>
            <w:tcW w:w="3932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功能</w:t>
            </w:r>
          </w:p>
        </w:tc>
      </w:tr>
      <w:tr w:rsidR="00354451" w:rsidRPr="006B3BB6" w:rsidTr="006F3258">
        <w:tc>
          <w:tcPr>
            <w:tcW w:w="2418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用户管理</w:t>
            </w:r>
          </w:p>
        </w:tc>
        <w:tc>
          <w:tcPr>
            <w:tcW w:w="1843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3932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管理员可以添加、编辑、删除用户</w:t>
            </w:r>
          </w:p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管理员可以修改自己的密码</w:t>
            </w:r>
          </w:p>
        </w:tc>
      </w:tr>
      <w:tr w:rsidR="00354451" w:rsidRPr="006B3BB6" w:rsidTr="006F3258">
        <w:tc>
          <w:tcPr>
            <w:tcW w:w="2418" w:type="dxa"/>
            <w:vMerge w:val="restart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小剧场模块</w:t>
            </w:r>
          </w:p>
        </w:tc>
        <w:tc>
          <w:tcPr>
            <w:tcW w:w="1843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简介</w:t>
            </w:r>
          </w:p>
        </w:tc>
        <w:tc>
          <w:tcPr>
            <w:tcW w:w="3932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添加、</w:t>
            </w:r>
            <w:proofErr w:type="gramStart"/>
            <w:r>
              <w:rPr>
                <w:rFonts w:hint="eastAsia"/>
                <w:sz w:val="21"/>
                <w:szCs w:val="21"/>
              </w:rPr>
              <w:t>编辑主办</w:t>
            </w:r>
            <w:proofErr w:type="gramEnd"/>
            <w:r>
              <w:rPr>
                <w:rFonts w:hint="eastAsia"/>
                <w:sz w:val="21"/>
                <w:szCs w:val="21"/>
              </w:rPr>
              <w:t>方、承办方、协办方和鸣谢单位，举办的时间和地点</w:t>
            </w:r>
          </w:p>
        </w:tc>
      </w:tr>
      <w:tr w:rsidR="00354451" w:rsidRPr="006B3BB6" w:rsidTr="006F3258">
        <w:tc>
          <w:tcPr>
            <w:tcW w:w="2418" w:type="dxa"/>
            <w:vMerge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展演剧目表管理</w:t>
            </w:r>
          </w:p>
        </w:tc>
        <w:tc>
          <w:tcPr>
            <w:tcW w:w="3932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添加、编辑国家、剧目名称和演出单位</w:t>
            </w:r>
          </w:p>
        </w:tc>
      </w:tr>
      <w:tr w:rsidR="00354451" w:rsidRPr="006B3BB6" w:rsidTr="006F3258">
        <w:tc>
          <w:tcPr>
            <w:tcW w:w="2418" w:type="dxa"/>
            <w:vMerge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剧目详情管理</w:t>
            </w:r>
          </w:p>
        </w:tc>
        <w:tc>
          <w:tcPr>
            <w:tcW w:w="3932" w:type="dxa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添加、编辑该剧目的介绍，支持文字，图片，以及FLASH格式</w:t>
            </w:r>
          </w:p>
        </w:tc>
      </w:tr>
      <w:tr w:rsidR="00354451" w:rsidRPr="006B3BB6" w:rsidTr="006F3258">
        <w:tc>
          <w:tcPr>
            <w:tcW w:w="2418" w:type="dxa"/>
            <w:vMerge w:val="restart"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冬季学院模块</w:t>
            </w:r>
          </w:p>
        </w:tc>
        <w:tc>
          <w:tcPr>
            <w:tcW w:w="1843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简介</w:t>
            </w:r>
          </w:p>
        </w:tc>
        <w:tc>
          <w:tcPr>
            <w:tcW w:w="3932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添加、</w:t>
            </w:r>
            <w:proofErr w:type="gramStart"/>
            <w:r>
              <w:rPr>
                <w:rFonts w:hint="eastAsia"/>
                <w:sz w:val="21"/>
                <w:szCs w:val="21"/>
              </w:rPr>
              <w:t>编辑主办</w:t>
            </w:r>
            <w:proofErr w:type="gramEnd"/>
            <w:r>
              <w:rPr>
                <w:rFonts w:hint="eastAsia"/>
                <w:sz w:val="21"/>
                <w:szCs w:val="21"/>
              </w:rPr>
              <w:t>方、合办方以及简单介绍</w:t>
            </w:r>
          </w:p>
        </w:tc>
      </w:tr>
      <w:tr w:rsidR="00354451" w:rsidRPr="006B3BB6" w:rsidTr="006F3258">
        <w:tc>
          <w:tcPr>
            <w:tcW w:w="2418" w:type="dxa"/>
            <w:vMerge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冬季学院课程表管理</w:t>
            </w:r>
          </w:p>
        </w:tc>
        <w:tc>
          <w:tcPr>
            <w:tcW w:w="3932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添加、编辑课程表，以表格形式展现</w:t>
            </w:r>
          </w:p>
        </w:tc>
      </w:tr>
      <w:tr w:rsidR="00354451" w:rsidRPr="006B3BB6" w:rsidTr="006F3258">
        <w:tc>
          <w:tcPr>
            <w:tcW w:w="2418" w:type="dxa"/>
            <w:vMerge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冬季学院剧目管理</w:t>
            </w:r>
          </w:p>
        </w:tc>
        <w:tc>
          <w:tcPr>
            <w:tcW w:w="3932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添加、编辑剧目名称和中英文简介</w:t>
            </w:r>
          </w:p>
        </w:tc>
      </w:tr>
      <w:tr w:rsidR="00354451" w:rsidRPr="006B3BB6" w:rsidTr="006F3258">
        <w:tc>
          <w:tcPr>
            <w:tcW w:w="2418" w:type="dxa"/>
            <w:vMerge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院校管理</w:t>
            </w:r>
          </w:p>
        </w:tc>
        <w:tc>
          <w:tcPr>
            <w:tcW w:w="3932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添加、</w:t>
            </w:r>
            <w:proofErr w:type="gramStart"/>
            <w:r>
              <w:rPr>
                <w:rFonts w:hint="eastAsia"/>
                <w:sz w:val="21"/>
                <w:szCs w:val="21"/>
              </w:rPr>
              <w:t>编辑主办</w:t>
            </w:r>
            <w:proofErr w:type="gramEnd"/>
            <w:r>
              <w:rPr>
                <w:rFonts w:hint="eastAsia"/>
                <w:sz w:val="21"/>
                <w:szCs w:val="21"/>
              </w:rPr>
              <w:t>方院校、合办方院校信息，支持文字图片以及FLASH各式</w:t>
            </w:r>
          </w:p>
        </w:tc>
      </w:tr>
      <w:tr w:rsidR="00354451" w:rsidRPr="006B3BB6" w:rsidTr="006F3258">
        <w:tc>
          <w:tcPr>
            <w:tcW w:w="2418" w:type="dxa"/>
            <w:vMerge/>
          </w:tcPr>
          <w:p w:rsidR="00354451" w:rsidRPr="006B3BB6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教师管理</w:t>
            </w:r>
          </w:p>
        </w:tc>
        <w:tc>
          <w:tcPr>
            <w:tcW w:w="3932" w:type="dxa"/>
          </w:tcPr>
          <w:p w:rsidR="00354451" w:rsidRDefault="00354451" w:rsidP="006F3258">
            <w:pPr>
              <w:pStyle w:val="a3"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添加、编辑教师信息，支持文字图片以及FLASH各式，在网页中以左右滑动形式展现</w:t>
            </w:r>
          </w:p>
        </w:tc>
      </w:tr>
    </w:tbl>
    <w:p w:rsidR="0003202A" w:rsidRDefault="0003202A">
      <w:pPr>
        <w:rPr>
          <w:b/>
        </w:rPr>
      </w:pPr>
    </w:p>
    <w:p w:rsidR="0003202A" w:rsidRDefault="0003202A">
      <w:pPr>
        <w:rPr>
          <w:b/>
        </w:rPr>
      </w:pPr>
    </w:p>
    <w:p w:rsidR="0003202A" w:rsidRDefault="0003202A">
      <w:pPr>
        <w:rPr>
          <w:b/>
        </w:rPr>
      </w:pPr>
    </w:p>
    <w:p w:rsidR="0003202A" w:rsidRDefault="0003202A">
      <w:pPr>
        <w:rPr>
          <w:b/>
        </w:rPr>
      </w:pPr>
    </w:p>
    <w:p w:rsidR="0003202A" w:rsidRDefault="0003202A">
      <w:pPr>
        <w:rPr>
          <w:b/>
        </w:rPr>
      </w:pPr>
    </w:p>
    <w:p w:rsidR="0003202A" w:rsidRDefault="0003202A">
      <w:pPr>
        <w:rPr>
          <w:b/>
        </w:rPr>
      </w:pPr>
    </w:p>
    <w:p w:rsidR="00354451" w:rsidRPr="0003202A" w:rsidRDefault="0003202A">
      <w:pPr>
        <w:rPr>
          <w:b/>
        </w:rPr>
      </w:pPr>
      <w:r w:rsidRPr="0003202A">
        <w:rPr>
          <w:rFonts w:hint="eastAsia"/>
          <w:b/>
        </w:rPr>
        <w:lastRenderedPageBreak/>
        <w:t>二、因公出访申请平台功能：</w:t>
      </w:r>
    </w:p>
    <w:p w:rsidR="0003202A" w:rsidRDefault="0003202A">
      <w:r>
        <w:rPr>
          <w:rFonts w:hint="eastAsia"/>
        </w:rPr>
        <w:t>1</w:t>
      </w:r>
      <w:r>
        <w:rPr>
          <w:rFonts w:hint="eastAsia"/>
        </w:rPr>
        <w:t>、各院系通过因公出访申报平台填写申报信息、上传附件、保存提交材料并能自动生成表格。国际交流中心为系统终端；</w:t>
      </w:r>
    </w:p>
    <w:p w:rsidR="0003202A" w:rsidRDefault="0003202A">
      <w:r>
        <w:rPr>
          <w:rFonts w:hint="eastAsia"/>
        </w:rPr>
        <w:t>2</w:t>
      </w:r>
      <w:r>
        <w:rPr>
          <w:rFonts w:hint="eastAsia"/>
        </w:rPr>
        <w:t>、各申报院系和国际交流中心可在平台上查看申请进度、查看申报材料；</w:t>
      </w:r>
    </w:p>
    <w:p w:rsidR="0003202A" w:rsidRDefault="0003202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、系统可以自动统计年度因公出访教师人数、学生人数、局级干部人数和处级干部人数。</w:t>
      </w:r>
    </w:p>
    <w:p w:rsidR="00812ECE" w:rsidRPr="00812ECE" w:rsidRDefault="00812ECE">
      <w:r>
        <w:object w:dxaOrig="10809" w:dyaOrig="10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443.25pt" o:ole="">
            <v:imagedata r:id="rId7" o:title=""/>
          </v:shape>
          <o:OLEObject Type="Embed" ProgID="Visio.Drawing.11" ShapeID="_x0000_i1025" DrawAspect="Content" ObjectID="_1511679570" r:id="rId8"/>
        </w:object>
      </w:r>
      <w:bookmarkStart w:id="0" w:name="_GoBack"/>
      <w:bookmarkEnd w:id="0"/>
    </w:p>
    <w:sectPr w:rsidR="00812ECE" w:rsidRPr="00812ECE" w:rsidSect="00A00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B3" w:rsidRDefault="00C46FB3" w:rsidP="00484DE3">
      <w:r>
        <w:separator/>
      </w:r>
    </w:p>
  </w:endnote>
  <w:endnote w:type="continuationSeparator" w:id="0">
    <w:p w:rsidR="00C46FB3" w:rsidRDefault="00C46FB3" w:rsidP="0048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B3" w:rsidRDefault="00C46FB3" w:rsidP="00484DE3">
      <w:r>
        <w:separator/>
      </w:r>
    </w:p>
  </w:footnote>
  <w:footnote w:type="continuationSeparator" w:id="0">
    <w:p w:rsidR="00C46FB3" w:rsidRDefault="00C46FB3" w:rsidP="00484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451"/>
    <w:rsid w:val="0003202A"/>
    <w:rsid w:val="00354451"/>
    <w:rsid w:val="003D09E7"/>
    <w:rsid w:val="00484DE3"/>
    <w:rsid w:val="00812ECE"/>
    <w:rsid w:val="009E2936"/>
    <w:rsid w:val="00A0037E"/>
    <w:rsid w:val="00A37E6A"/>
    <w:rsid w:val="00C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5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D0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D09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D09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54451"/>
    <w:pPr>
      <w:ind w:firstLineChars="150" w:firstLine="420"/>
    </w:pPr>
    <w:rPr>
      <w:rFonts w:ascii="宋体" w:hAnsi="宋体" w:cs="宋体"/>
      <w:sz w:val="28"/>
      <w:szCs w:val="28"/>
    </w:rPr>
  </w:style>
  <w:style w:type="character" w:customStyle="1" w:styleId="Char">
    <w:name w:val="纯文本 Char"/>
    <w:basedOn w:val="a0"/>
    <w:link w:val="a3"/>
    <w:rsid w:val="00354451"/>
    <w:rPr>
      <w:rFonts w:ascii="宋体" w:eastAsia="宋体" w:hAnsi="宋体" w:cs="宋体"/>
      <w:sz w:val="28"/>
      <w:szCs w:val="28"/>
    </w:rPr>
  </w:style>
  <w:style w:type="table" w:styleId="a4">
    <w:name w:val="Table Grid"/>
    <w:basedOn w:val="a1"/>
    <w:rsid w:val="0035445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84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4DE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84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84DE3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D09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D09E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3D09E7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STA-FM</cp:lastModifiedBy>
  <cp:revision>6</cp:revision>
  <dcterms:created xsi:type="dcterms:W3CDTF">2015-12-10T07:43:00Z</dcterms:created>
  <dcterms:modified xsi:type="dcterms:W3CDTF">2015-12-15T02:13:00Z</dcterms:modified>
</cp:coreProperties>
</file>